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13608" w:type="dxa"/>
        <w:tblLayout w:type="fixed"/>
        <w:tblLook w:val="04A0"/>
      </w:tblPr>
      <w:tblGrid>
        <w:gridCol w:w="4536"/>
        <w:gridCol w:w="4536"/>
        <w:gridCol w:w="4536"/>
      </w:tblGrid>
      <w:tr w:rsidR="001373BF" w:rsidRPr="00ED63B2" w:rsidTr="004D1529">
        <w:trPr>
          <w:trHeight w:val="2736"/>
        </w:trPr>
        <w:tc>
          <w:tcPr>
            <w:tcW w:w="4536" w:type="dxa"/>
          </w:tcPr>
          <w:p w:rsidR="00AD074D" w:rsidRDefault="003B728D" w:rsidP="00AD074D">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ED63B2">
              <w:rPr>
                <w:rFonts w:ascii="Arial" w:hAnsi="Arial" w:cs="Arial"/>
                <w:b/>
                <w:sz w:val="18"/>
                <w:szCs w:val="18"/>
              </w:rPr>
              <w:t xml:space="preserve">  1.  TKS &amp; TKS(L)</w:t>
            </w:r>
          </w:p>
          <w:p w:rsidR="00ED63B2" w:rsidRDefault="00ED63B2" w:rsidP="00AD074D">
            <w:pPr>
              <w:tabs>
                <w:tab w:val="center" w:pos="2160"/>
              </w:tabs>
              <w:rPr>
                <w:rFonts w:ascii="Arial" w:hAnsi="Arial" w:cs="Arial"/>
                <w:b/>
                <w:sz w:val="18"/>
                <w:szCs w:val="18"/>
              </w:rPr>
            </w:pPr>
            <w:r>
              <w:rPr>
                <w:rFonts w:ascii="Arial" w:hAnsi="Arial" w:cs="Arial"/>
                <w:b/>
                <w:noProof/>
                <w:sz w:val="18"/>
                <w:szCs w:val="18"/>
              </w:rPr>
              <w:drawing>
                <wp:inline distT="0" distB="0" distL="0" distR="0">
                  <wp:extent cx="1329690" cy="646377"/>
                  <wp:effectExtent l="1905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329690" cy="646377"/>
                          </a:xfrm>
                          <a:prstGeom prst="rect">
                            <a:avLst/>
                          </a:prstGeom>
                          <a:noFill/>
                          <a:ln w="9525">
                            <a:noFill/>
                            <a:miter lim="800000"/>
                            <a:headEnd/>
                            <a:tailEnd/>
                          </a:ln>
                        </pic:spPr>
                      </pic:pic>
                    </a:graphicData>
                  </a:graphic>
                </wp:inline>
              </w:drawing>
            </w:r>
            <w:r>
              <w:rPr>
                <w:rFonts w:ascii="Arial" w:hAnsi="Arial" w:cs="Arial"/>
                <w:b/>
                <w:noProof/>
                <w:sz w:val="18"/>
                <w:szCs w:val="18"/>
              </w:rPr>
              <w:drawing>
                <wp:inline distT="0" distB="0" distL="0" distR="0">
                  <wp:extent cx="1348087" cy="655320"/>
                  <wp:effectExtent l="19050" t="0" r="4463"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1348087" cy="655320"/>
                          </a:xfrm>
                          <a:prstGeom prst="rect">
                            <a:avLst/>
                          </a:prstGeom>
                          <a:noFill/>
                          <a:ln w="9525">
                            <a:noFill/>
                            <a:miter lim="800000"/>
                            <a:headEnd/>
                            <a:tailEnd/>
                          </a:ln>
                        </pic:spPr>
                      </pic:pic>
                    </a:graphicData>
                  </a:graphic>
                </wp:inline>
              </w:drawing>
            </w:r>
          </w:p>
          <w:p w:rsidR="00ED63B2" w:rsidRPr="00ED63B2" w:rsidRDefault="00ED63B2" w:rsidP="00AD074D">
            <w:pPr>
              <w:tabs>
                <w:tab w:val="center" w:pos="2160"/>
              </w:tabs>
              <w:rPr>
                <w:rFonts w:ascii="Arial Narrow" w:hAnsi="Arial Narrow" w:cs="Arial"/>
                <w:sz w:val="16"/>
                <w:szCs w:val="16"/>
              </w:rPr>
            </w:pPr>
            <w:r w:rsidRPr="00ED63B2">
              <w:rPr>
                <w:rFonts w:ascii="Arial Narrow" w:hAnsi="Arial Narrow" w:cs="Arial"/>
                <w:sz w:val="16"/>
                <w:szCs w:val="16"/>
              </w:rPr>
              <w:t>D.  If Stunned, this AFV may not regain CE status, may not fire a weapon, and is Recalled as per D5.341.</w:t>
            </w:r>
          </w:p>
        </w:tc>
        <w:tc>
          <w:tcPr>
            <w:tcW w:w="4536" w:type="dxa"/>
          </w:tcPr>
          <w:p w:rsidR="00ED63B2" w:rsidRDefault="00ED63B2" w:rsidP="00ED63B2">
            <w:pPr>
              <w:tabs>
                <w:tab w:val="center" w:pos="2160"/>
              </w:tabs>
              <w:rPr>
                <w:rFonts w:ascii="Arial" w:hAnsi="Arial" w:cs="Arial"/>
                <w:b/>
                <w:sz w:val="18"/>
                <w:szCs w:val="18"/>
              </w:rPr>
            </w:pPr>
            <w:r>
              <w:rPr>
                <w:rFonts w:ascii="Arial" w:hAnsi="Arial" w:cs="Arial"/>
                <w:b/>
                <w:sz w:val="18"/>
                <w:szCs w:val="18"/>
              </w:rPr>
              <w:t>1.  TKS &amp; TKS(L)</w:t>
            </w:r>
          </w:p>
          <w:p w:rsidR="00ED63B2" w:rsidRPr="00ED63B2" w:rsidRDefault="00ED63B2" w:rsidP="00AD074D">
            <w:pPr>
              <w:rPr>
                <w:rFonts w:ascii="Arial Narrow" w:hAnsi="Arial Narrow" w:cs="Arial"/>
                <w:sz w:val="18"/>
                <w:szCs w:val="18"/>
              </w:rPr>
            </w:pPr>
            <w:r w:rsidRPr="00ED63B2">
              <w:rPr>
                <w:rFonts w:ascii="Arial Narrow" w:hAnsi="Arial Narrow" w:cs="Arial"/>
                <w:sz w:val="16"/>
                <w:szCs w:val="16"/>
              </w:rPr>
              <w:t>† Each time a Mechanical Reliability DR (D2.51) is made, an 11 indicates the AFV has stalled.  Owner must make immediately make another DR, which equals the # of Delay MP (including one MP to stop, but excluding the MP to start) that the AFV has used in the unsuccessful attempt to move.  I can again attempt to move, but must expend another MP to start--&amp; must undergo another Reliability DR.  An AFV that stalls is subject to DFF but not as a moving target unless it had already entered a new hex during the same MPh.  Should a Stall result in more Delay MP being expended than the AFV has available, the AFV is considered to have expended its entire MP allotment in Delay.</w:t>
            </w:r>
          </w:p>
        </w:tc>
        <w:tc>
          <w:tcPr>
            <w:tcW w:w="4536" w:type="dxa"/>
          </w:tcPr>
          <w:p w:rsidR="00ED63B2" w:rsidRDefault="003B728D" w:rsidP="00ED63B2">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ED63B2">
              <w:rPr>
                <w:rFonts w:ascii="Arial" w:hAnsi="Arial" w:cs="Arial"/>
                <w:b/>
                <w:sz w:val="18"/>
                <w:szCs w:val="18"/>
              </w:rPr>
              <w:t xml:space="preserve">  2.  Vickers </w:t>
            </w:r>
            <w:proofErr w:type="spellStart"/>
            <w:r w:rsidR="00ED63B2">
              <w:rPr>
                <w:rFonts w:ascii="Arial" w:hAnsi="Arial" w:cs="Arial"/>
                <w:b/>
                <w:sz w:val="18"/>
                <w:szCs w:val="18"/>
              </w:rPr>
              <w:t>Edw</w:t>
            </w:r>
            <w:proofErr w:type="spellEnd"/>
            <w:r w:rsidR="00ED63B2">
              <w:rPr>
                <w:rFonts w:ascii="Arial" w:hAnsi="Arial" w:cs="Arial"/>
                <w:b/>
                <w:sz w:val="18"/>
                <w:szCs w:val="18"/>
              </w:rPr>
              <w:t xml:space="preserve">(b) &amp; </w:t>
            </w:r>
            <w:proofErr w:type="spellStart"/>
            <w:r w:rsidR="00ED63B2">
              <w:rPr>
                <w:rFonts w:ascii="Arial" w:hAnsi="Arial" w:cs="Arial"/>
                <w:b/>
                <w:sz w:val="18"/>
                <w:szCs w:val="18"/>
              </w:rPr>
              <w:t>Ejw</w:t>
            </w:r>
            <w:proofErr w:type="spellEnd"/>
            <w:r w:rsidR="00ED63B2">
              <w:rPr>
                <w:rFonts w:ascii="Arial" w:hAnsi="Arial" w:cs="Arial"/>
                <w:b/>
                <w:sz w:val="18"/>
                <w:szCs w:val="18"/>
              </w:rPr>
              <w:t>(b)</w:t>
            </w:r>
          </w:p>
          <w:p w:rsidR="00ED63B2" w:rsidRDefault="00ED63B2" w:rsidP="00ED63B2">
            <w:pPr>
              <w:tabs>
                <w:tab w:val="center" w:pos="2160"/>
                <w:tab w:val="left" w:pos="2640"/>
              </w:tabs>
              <w:rPr>
                <w:rFonts w:ascii="Arial" w:hAnsi="Arial" w:cs="Arial"/>
                <w:b/>
                <w:sz w:val="18"/>
                <w:szCs w:val="18"/>
              </w:rPr>
            </w:pPr>
            <w:r>
              <w:rPr>
                <w:rFonts w:ascii="Arial" w:hAnsi="Arial" w:cs="Arial"/>
                <w:b/>
                <w:noProof/>
                <w:sz w:val="18"/>
                <w:szCs w:val="18"/>
              </w:rPr>
              <w:drawing>
                <wp:inline distT="0" distB="0" distL="0" distR="0">
                  <wp:extent cx="1340427" cy="65532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1340427" cy="655320"/>
                          </a:xfrm>
                          <a:prstGeom prst="rect">
                            <a:avLst/>
                          </a:prstGeom>
                          <a:noFill/>
                          <a:ln w="9525">
                            <a:noFill/>
                            <a:miter lim="800000"/>
                            <a:headEnd/>
                            <a:tailEnd/>
                          </a:ln>
                        </pic:spPr>
                      </pic:pic>
                    </a:graphicData>
                  </a:graphic>
                </wp:inline>
              </w:drawing>
            </w:r>
            <w:r>
              <w:rPr>
                <w:rFonts w:ascii="Arial" w:hAnsi="Arial" w:cs="Arial"/>
                <w:b/>
                <w:sz w:val="18"/>
                <w:szCs w:val="18"/>
              </w:rPr>
              <w:tab/>
            </w:r>
            <w:r>
              <w:rPr>
                <w:rFonts w:ascii="Arial" w:hAnsi="Arial" w:cs="Arial"/>
                <w:b/>
                <w:noProof/>
                <w:sz w:val="18"/>
                <w:szCs w:val="18"/>
              </w:rPr>
              <w:drawing>
                <wp:inline distT="0" distB="0" distL="0" distR="0">
                  <wp:extent cx="1337310" cy="650081"/>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1337310" cy="650081"/>
                          </a:xfrm>
                          <a:prstGeom prst="rect">
                            <a:avLst/>
                          </a:prstGeom>
                          <a:noFill/>
                          <a:ln w="9525">
                            <a:noFill/>
                            <a:miter lim="800000"/>
                            <a:headEnd/>
                            <a:tailEnd/>
                          </a:ln>
                        </pic:spPr>
                      </pic:pic>
                    </a:graphicData>
                  </a:graphic>
                </wp:inline>
              </w:drawing>
            </w:r>
          </w:p>
          <w:p w:rsidR="0033200C" w:rsidRPr="00ED63B2" w:rsidRDefault="00ED63B2" w:rsidP="00AD074D">
            <w:pPr>
              <w:rPr>
                <w:rFonts w:ascii="Arial Narrow" w:hAnsi="Arial Narrow" w:cs="Arial"/>
                <w:b/>
                <w:color w:val="FF0000"/>
                <w:sz w:val="16"/>
                <w:szCs w:val="16"/>
              </w:rPr>
            </w:pPr>
            <w:r w:rsidRPr="00ED63B2">
              <w:rPr>
                <w:rFonts w:ascii="Arial Narrow" w:hAnsi="Arial Narrow" w:cs="Arial"/>
                <w:b/>
                <w:color w:val="FF0000"/>
                <w:sz w:val="16"/>
                <w:szCs w:val="16"/>
              </w:rPr>
              <w:t>See page 131 for further information.</w:t>
            </w:r>
          </w:p>
          <w:p w:rsidR="00ED63B2" w:rsidRPr="00ED63B2" w:rsidRDefault="00ED63B2" w:rsidP="00AD074D">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ED63B2" w:rsidRDefault="00ED63B2" w:rsidP="00ED63B2">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p w:rsidR="00ED63B2" w:rsidRPr="00ED63B2" w:rsidRDefault="00ED63B2" w:rsidP="00ED63B2">
            <w:pPr>
              <w:rPr>
                <w:rFonts w:ascii="Arial" w:hAnsi="Arial" w:cs="Arial"/>
                <w:sz w:val="16"/>
                <w:szCs w:val="16"/>
              </w:rPr>
            </w:pPr>
            <w:r>
              <w:rPr>
                <w:rFonts w:ascii="Arial Narrow" w:hAnsi="Arial Narrow" w:cs="Arial"/>
                <w:sz w:val="16"/>
                <w:szCs w:val="16"/>
              </w:rPr>
              <w:t xml:space="preserve">K.  Both MA </w:t>
            </w:r>
            <w:r w:rsidR="00A52E93">
              <w:rPr>
                <w:rFonts w:ascii="Arial Narrow" w:hAnsi="Arial Narrow" w:cs="Arial"/>
                <w:sz w:val="16"/>
                <w:szCs w:val="16"/>
              </w:rPr>
              <w:t xml:space="preserve">and MG are B11.  This is signified by </w:t>
            </w:r>
            <w:r w:rsidR="00A52E93" w:rsidRPr="00A52E93">
              <w:rPr>
                <w:rFonts w:ascii="Arial Narrow" w:hAnsi="Arial Narrow" w:cs="Arial"/>
                <w:b/>
                <w:color w:val="FF0000"/>
                <w:sz w:val="16"/>
                <w:szCs w:val="16"/>
              </w:rPr>
              <w:t xml:space="preserve">"B11" in red </w:t>
            </w:r>
            <w:r w:rsidR="00A52E93">
              <w:rPr>
                <w:rFonts w:ascii="Arial Narrow" w:hAnsi="Arial Narrow" w:cs="Arial"/>
                <w:sz w:val="16"/>
                <w:szCs w:val="16"/>
              </w:rPr>
              <w:t>on the counter.</w:t>
            </w:r>
          </w:p>
        </w:tc>
      </w:tr>
      <w:tr w:rsidR="006D507B" w:rsidRPr="00ED63B2" w:rsidTr="004D1529">
        <w:trPr>
          <w:trHeight w:val="2736"/>
        </w:trPr>
        <w:tc>
          <w:tcPr>
            <w:tcW w:w="4536" w:type="dxa"/>
          </w:tcPr>
          <w:p w:rsidR="00582BDE" w:rsidRDefault="00A52E93">
            <w:pPr>
              <w:rPr>
                <w:rFonts w:ascii="Arial" w:hAnsi="Arial" w:cs="Arial"/>
                <w:b/>
                <w:sz w:val="18"/>
                <w:szCs w:val="18"/>
              </w:rPr>
            </w:pPr>
            <w:r>
              <w:rPr>
                <w:rFonts w:ascii="Arial" w:hAnsi="Arial" w:cs="Arial"/>
                <w:b/>
                <w:sz w:val="18"/>
                <w:szCs w:val="18"/>
              </w:rPr>
              <w:t xml:space="preserve">2.  Vickers </w:t>
            </w:r>
            <w:proofErr w:type="spellStart"/>
            <w:r>
              <w:rPr>
                <w:rFonts w:ascii="Arial" w:hAnsi="Arial" w:cs="Arial"/>
                <w:b/>
                <w:sz w:val="18"/>
                <w:szCs w:val="18"/>
              </w:rPr>
              <w:t>Edw</w:t>
            </w:r>
            <w:proofErr w:type="spellEnd"/>
            <w:r>
              <w:rPr>
                <w:rFonts w:ascii="Arial" w:hAnsi="Arial" w:cs="Arial"/>
                <w:b/>
                <w:sz w:val="18"/>
                <w:szCs w:val="18"/>
              </w:rPr>
              <w:t xml:space="preserve">(b) &amp; </w:t>
            </w:r>
            <w:proofErr w:type="spellStart"/>
            <w:r>
              <w:rPr>
                <w:rFonts w:ascii="Arial" w:hAnsi="Arial" w:cs="Arial"/>
                <w:b/>
                <w:sz w:val="18"/>
                <w:szCs w:val="18"/>
              </w:rPr>
              <w:t>Ejw</w:t>
            </w:r>
            <w:proofErr w:type="spellEnd"/>
            <w:r>
              <w:rPr>
                <w:rFonts w:ascii="Arial" w:hAnsi="Arial" w:cs="Arial"/>
                <w:b/>
                <w:sz w:val="18"/>
                <w:szCs w:val="18"/>
              </w:rPr>
              <w:t>(b)</w:t>
            </w:r>
          </w:p>
          <w:p w:rsidR="00A52E93" w:rsidRPr="00ED63B2" w:rsidRDefault="00A52E93">
            <w:pPr>
              <w:rPr>
                <w:rFonts w:ascii="Arial" w:hAnsi="Arial" w:cs="Arial"/>
                <w:sz w:val="18"/>
                <w:szCs w:val="18"/>
              </w:rPr>
            </w:pPr>
            <w:r>
              <w:rPr>
                <w:rFonts w:ascii="Arial" w:hAnsi="Arial" w:cs="Arial"/>
                <w:noProof/>
                <w:sz w:val="18"/>
                <w:szCs w:val="18"/>
              </w:rPr>
              <w:drawing>
                <wp:inline distT="0" distB="0" distL="0" distR="0">
                  <wp:extent cx="2735580" cy="1569720"/>
                  <wp:effectExtent l="1905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2735580" cy="1569720"/>
                          </a:xfrm>
                          <a:prstGeom prst="rect">
                            <a:avLst/>
                          </a:prstGeom>
                          <a:noFill/>
                          <a:ln w="9525">
                            <a:noFill/>
                            <a:miter lim="800000"/>
                            <a:headEnd/>
                            <a:tailEnd/>
                          </a:ln>
                        </pic:spPr>
                      </pic:pic>
                    </a:graphicData>
                  </a:graphic>
                </wp:inline>
              </w:drawing>
            </w:r>
          </w:p>
        </w:tc>
        <w:tc>
          <w:tcPr>
            <w:tcW w:w="4536" w:type="dxa"/>
          </w:tcPr>
          <w:p w:rsidR="00A52E93" w:rsidRDefault="003B728D" w:rsidP="00A52E93">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A52E93">
              <w:rPr>
                <w:rFonts w:ascii="Arial" w:hAnsi="Arial" w:cs="Arial"/>
                <w:b/>
                <w:sz w:val="18"/>
                <w:szCs w:val="18"/>
              </w:rPr>
              <w:t xml:space="preserve">  3.  7TPdw &amp; 7TPjw</w:t>
            </w:r>
          </w:p>
          <w:p w:rsidR="00A52E93" w:rsidRDefault="001A585C" w:rsidP="00A52E93">
            <w:pPr>
              <w:tabs>
                <w:tab w:val="center" w:pos="2160"/>
              </w:tabs>
              <w:rPr>
                <w:rFonts w:ascii="Arial" w:hAnsi="Arial" w:cs="Arial"/>
                <w:b/>
                <w:sz w:val="18"/>
                <w:szCs w:val="18"/>
              </w:rPr>
            </w:pPr>
            <w:r>
              <w:rPr>
                <w:rFonts w:ascii="Arial" w:hAnsi="Arial" w:cs="Arial"/>
                <w:b/>
                <w:noProof/>
                <w:sz w:val="18"/>
                <w:szCs w:val="18"/>
              </w:rPr>
              <w:drawing>
                <wp:inline distT="0" distB="0" distL="0" distR="0">
                  <wp:extent cx="1352550" cy="680032"/>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1352550" cy="680032"/>
                          </a:xfrm>
                          <a:prstGeom prst="rect">
                            <a:avLst/>
                          </a:prstGeom>
                          <a:noFill/>
                          <a:ln w="9525">
                            <a:noFill/>
                            <a:miter lim="800000"/>
                            <a:headEnd/>
                            <a:tailEnd/>
                          </a:ln>
                        </pic:spPr>
                      </pic:pic>
                    </a:graphicData>
                  </a:graphic>
                </wp:inline>
              </w:drawing>
            </w:r>
            <w:r>
              <w:rPr>
                <w:rFonts w:ascii="Arial" w:hAnsi="Arial" w:cs="Arial"/>
                <w:b/>
                <w:noProof/>
                <w:sz w:val="18"/>
                <w:szCs w:val="18"/>
              </w:rPr>
              <w:drawing>
                <wp:inline distT="0" distB="0" distL="0" distR="0">
                  <wp:extent cx="1352550" cy="680032"/>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1352550" cy="680032"/>
                          </a:xfrm>
                          <a:prstGeom prst="rect">
                            <a:avLst/>
                          </a:prstGeom>
                          <a:noFill/>
                          <a:ln w="9525">
                            <a:noFill/>
                            <a:miter lim="800000"/>
                            <a:headEnd/>
                            <a:tailEnd/>
                          </a:ln>
                        </pic:spPr>
                      </pic:pic>
                    </a:graphicData>
                  </a:graphic>
                </wp:inline>
              </w:drawing>
            </w:r>
          </w:p>
          <w:p w:rsidR="001A585C" w:rsidRPr="00ED63B2" w:rsidRDefault="001A585C" w:rsidP="001A585C">
            <w:pPr>
              <w:rPr>
                <w:rFonts w:ascii="Arial Narrow" w:hAnsi="Arial Narrow" w:cs="Arial"/>
                <w:b/>
                <w:color w:val="FF0000"/>
                <w:sz w:val="16"/>
                <w:szCs w:val="16"/>
              </w:rPr>
            </w:pPr>
            <w:r w:rsidRPr="00ED63B2">
              <w:rPr>
                <w:rFonts w:ascii="Arial Narrow" w:hAnsi="Arial Narrow" w:cs="Arial"/>
                <w:b/>
                <w:color w:val="FF0000"/>
                <w:sz w:val="16"/>
                <w:szCs w:val="16"/>
              </w:rPr>
              <w:t>See page 131 for further information.</w:t>
            </w:r>
          </w:p>
          <w:p w:rsidR="006D507B" w:rsidRPr="00ED63B2" w:rsidRDefault="001A585C" w:rsidP="007235D9">
            <w:pPr>
              <w:rPr>
                <w:rFonts w:ascii="Arial" w:hAnsi="Arial" w:cs="Arial"/>
                <w:sz w:val="18"/>
                <w:szCs w:val="18"/>
              </w:rPr>
            </w:pPr>
            <w:r>
              <w:rPr>
                <w:rFonts w:ascii="Arial Narrow" w:hAnsi="Arial Narrow" w:cs="Arial"/>
                <w:sz w:val="16"/>
                <w:szCs w:val="16"/>
              </w:rPr>
              <w:t xml:space="preserve">K.  Both MA and MG are B11.  This is signified by </w:t>
            </w:r>
            <w:r w:rsidRPr="00A52E93">
              <w:rPr>
                <w:rFonts w:ascii="Arial Narrow" w:hAnsi="Arial Narrow" w:cs="Arial"/>
                <w:b/>
                <w:color w:val="FF0000"/>
                <w:sz w:val="16"/>
                <w:szCs w:val="16"/>
              </w:rPr>
              <w:t xml:space="preserve">"B11" in red </w:t>
            </w:r>
            <w:r>
              <w:rPr>
                <w:rFonts w:ascii="Arial Narrow" w:hAnsi="Arial Narrow" w:cs="Arial"/>
                <w:sz w:val="16"/>
                <w:szCs w:val="16"/>
              </w:rPr>
              <w:t>on the counter.</w:t>
            </w:r>
          </w:p>
        </w:tc>
        <w:tc>
          <w:tcPr>
            <w:tcW w:w="4536" w:type="dxa"/>
          </w:tcPr>
          <w:p w:rsidR="00E673FA" w:rsidRDefault="001A585C" w:rsidP="006D507B">
            <w:pPr>
              <w:rPr>
                <w:rFonts w:ascii="Arial" w:hAnsi="Arial" w:cs="Arial"/>
                <w:b/>
                <w:sz w:val="18"/>
                <w:szCs w:val="18"/>
              </w:rPr>
            </w:pPr>
            <w:r>
              <w:rPr>
                <w:rFonts w:ascii="Arial" w:hAnsi="Arial" w:cs="Arial"/>
                <w:b/>
                <w:sz w:val="18"/>
                <w:szCs w:val="18"/>
              </w:rPr>
              <w:t>3.  7TPdw &amp; 7TPjw</w:t>
            </w:r>
          </w:p>
          <w:p w:rsidR="001A585C" w:rsidRPr="00ED63B2" w:rsidRDefault="001A585C" w:rsidP="006D507B">
            <w:pPr>
              <w:rPr>
                <w:rFonts w:ascii="Arial" w:hAnsi="Arial" w:cs="Arial"/>
                <w:color w:val="FF0000"/>
                <w:sz w:val="18"/>
                <w:szCs w:val="18"/>
              </w:rPr>
            </w:pPr>
            <w:r w:rsidRPr="001A585C">
              <w:rPr>
                <w:rFonts w:ascii="Arial" w:hAnsi="Arial" w:cs="Arial"/>
                <w:b/>
                <w:noProof/>
                <w:sz w:val="18"/>
                <w:szCs w:val="18"/>
              </w:rPr>
              <w:drawing>
                <wp:inline distT="0" distB="0" distL="0" distR="0">
                  <wp:extent cx="2735580" cy="1569720"/>
                  <wp:effectExtent l="19050" t="0" r="7620"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2735580" cy="1569720"/>
                          </a:xfrm>
                          <a:prstGeom prst="rect">
                            <a:avLst/>
                          </a:prstGeom>
                          <a:noFill/>
                          <a:ln w="9525">
                            <a:noFill/>
                            <a:miter lim="800000"/>
                            <a:headEnd/>
                            <a:tailEnd/>
                          </a:ln>
                        </pic:spPr>
                      </pic:pic>
                    </a:graphicData>
                  </a:graphic>
                </wp:inline>
              </w:drawing>
            </w:r>
          </w:p>
        </w:tc>
      </w:tr>
      <w:tr w:rsidR="006D507B" w:rsidRPr="00ED63B2" w:rsidTr="004D1529">
        <w:trPr>
          <w:trHeight w:val="2736"/>
        </w:trPr>
        <w:tc>
          <w:tcPr>
            <w:tcW w:w="4536" w:type="dxa"/>
          </w:tcPr>
          <w:p w:rsidR="001A585C" w:rsidRDefault="003B728D" w:rsidP="001A585C">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1A585C">
              <w:rPr>
                <w:rFonts w:ascii="Arial" w:hAnsi="Arial" w:cs="Arial"/>
                <w:b/>
                <w:sz w:val="18"/>
                <w:szCs w:val="18"/>
              </w:rPr>
              <w:t xml:space="preserve">  4.  H35(f)</w:t>
            </w:r>
          </w:p>
          <w:p w:rsidR="001A585C" w:rsidRDefault="001A585C" w:rsidP="001A585C">
            <w:pPr>
              <w:tabs>
                <w:tab w:val="center" w:pos="2160"/>
              </w:tabs>
              <w:rPr>
                <w:rFonts w:ascii="Arial" w:hAnsi="Arial" w:cs="Arial"/>
                <w:b/>
                <w:sz w:val="18"/>
                <w:szCs w:val="18"/>
              </w:rPr>
            </w:pPr>
            <w:r>
              <w:rPr>
                <w:rFonts w:ascii="Arial" w:hAnsi="Arial" w:cs="Arial"/>
                <w:b/>
                <w:noProof/>
                <w:sz w:val="18"/>
                <w:szCs w:val="18"/>
              </w:rPr>
              <w:drawing>
                <wp:inline distT="0" distB="0" distL="0" distR="0">
                  <wp:extent cx="1356360" cy="651806"/>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a:stretch>
                            <a:fillRect/>
                          </a:stretch>
                        </pic:blipFill>
                        <pic:spPr bwMode="auto">
                          <a:xfrm>
                            <a:off x="0" y="0"/>
                            <a:ext cx="1356360" cy="651806"/>
                          </a:xfrm>
                          <a:prstGeom prst="rect">
                            <a:avLst/>
                          </a:prstGeom>
                          <a:noFill/>
                          <a:ln w="9525">
                            <a:noFill/>
                            <a:miter lim="800000"/>
                            <a:headEnd/>
                            <a:tailEnd/>
                          </a:ln>
                        </pic:spPr>
                      </pic:pic>
                    </a:graphicData>
                  </a:graphic>
                </wp:inline>
              </w:drawing>
            </w:r>
          </w:p>
          <w:p w:rsidR="001A585C" w:rsidRPr="00ED63B2" w:rsidRDefault="001A585C" w:rsidP="001A585C">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A585C" w:rsidRDefault="001A585C" w:rsidP="001A585C">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p w:rsidR="00CB211E" w:rsidRPr="00ED63B2" w:rsidRDefault="00CB211E" w:rsidP="006D507B">
            <w:pPr>
              <w:rPr>
                <w:rFonts w:ascii="Arial" w:hAnsi="Arial" w:cs="Arial"/>
                <w:sz w:val="18"/>
                <w:szCs w:val="18"/>
              </w:rPr>
            </w:pPr>
          </w:p>
        </w:tc>
        <w:tc>
          <w:tcPr>
            <w:tcW w:w="4536" w:type="dxa"/>
          </w:tcPr>
          <w:p w:rsidR="001A585C" w:rsidRDefault="001A585C" w:rsidP="001A585C">
            <w:pPr>
              <w:tabs>
                <w:tab w:val="center" w:pos="2160"/>
              </w:tabs>
              <w:rPr>
                <w:rFonts w:ascii="Arial" w:hAnsi="Arial" w:cs="Arial"/>
                <w:b/>
                <w:sz w:val="18"/>
                <w:szCs w:val="18"/>
              </w:rPr>
            </w:pPr>
            <w:r>
              <w:rPr>
                <w:rFonts w:ascii="Arial" w:hAnsi="Arial" w:cs="Arial"/>
                <w:b/>
                <w:sz w:val="18"/>
                <w:szCs w:val="18"/>
              </w:rPr>
              <w:t>4.  H35(f)</w:t>
            </w:r>
          </w:p>
          <w:p w:rsidR="001A585C" w:rsidRDefault="001A585C" w:rsidP="001A585C">
            <w:pPr>
              <w:rPr>
                <w:rFonts w:ascii="Arial Narrow" w:hAnsi="Arial Narrow" w:cs="Tahoma"/>
                <w:sz w:val="16"/>
                <w:szCs w:val="16"/>
              </w:rPr>
            </w:pPr>
            <w:r w:rsidRPr="001A585C">
              <w:rPr>
                <w:rFonts w:ascii="Arial Narrow" w:hAnsi="Arial Narrow" w:cs="Tahoma"/>
                <w:sz w:val="16"/>
                <w:szCs w:val="16"/>
              </w:rPr>
              <w:t>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rsidR="001A585C" w:rsidRPr="001A585C" w:rsidRDefault="001A585C" w:rsidP="001A585C">
            <w:pPr>
              <w:rPr>
                <w:rFonts w:ascii="Arial Narrow" w:hAnsi="Arial Narrow"/>
                <w:sz w:val="16"/>
                <w:szCs w:val="16"/>
              </w:rPr>
            </w:pPr>
            <w:r w:rsidRPr="001A585C">
              <w:rPr>
                <w:rFonts w:ascii="Arial Narrow" w:hAnsi="Arial Narrow" w:cs="Tahoma"/>
                <w:sz w:val="16"/>
                <w:szCs w:val="16"/>
              </w:rPr>
              <w:t xml:space="preserve">F.  </w:t>
            </w:r>
            <w:r w:rsidRPr="001A585C">
              <w:rPr>
                <w:rFonts w:ascii="Arial Narrow" w:hAnsi="Arial Narrow"/>
                <w:sz w:val="16"/>
                <w:szCs w:val="16"/>
              </w:rPr>
              <w:t>The CE DRM is +1 vs. Indirect Fire as well as vs. Direct Fire that emanates from within</w:t>
            </w:r>
            <w:r w:rsidRPr="001A585C">
              <w:rPr>
                <w:rFonts w:ascii="Arial Narrow" w:hAnsi="Arial Narrow"/>
                <w:i/>
                <w:sz w:val="16"/>
                <w:szCs w:val="16"/>
              </w:rPr>
              <w:t xml:space="preserve"> the turret's rear facing</w:t>
            </w:r>
            <w:r w:rsidRPr="001A585C">
              <w:rPr>
                <w:rFonts w:ascii="Arial Narrow" w:hAnsi="Arial Narrow"/>
                <w:sz w:val="16"/>
                <w:szCs w:val="16"/>
              </w:rPr>
              <w:t>.</w:t>
            </w:r>
          </w:p>
          <w:p w:rsidR="001A585C" w:rsidRPr="001A585C" w:rsidRDefault="001A585C" w:rsidP="001A585C">
            <w:pPr>
              <w:rPr>
                <w:rFonts w:ascii="Arial Narrow" w:hAnsi="Arial Narrow"/>
                <w:sz w:val="16"/>
                <w:szCs w:val="16"/>
              </w:rPr>
            </w:pPr>
          </w:p>
          <w:p w:rsidR="00CB211E" w:rsidRPr="00ED63B2" w:rsidRDefault="00CB211E" w:rsidP="006D507B">
            <w:pPr>
              <w:rPr>
                <w:rFonts w:ascii="Arial" w:hAnsi="Arial" w:cs="Arial"/>
                <w:color w:val="FF0000"/>
                <w:sz w:val="18"/>
                <w:szCs w:val="18"/>
              </w:rPr>
            </w:pPr>
          </w:p>
        </w:tc>
        <w:tc>
          <w:tcPr>
            <w:tcW w:w="4536" w:type="dxa"/>
          </w:tcPr>
          <w:p w:rsidR="001A585C" w:rsidRDefault="003B728D" w:rsidP="001A585C">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1A585C">
              <w:rPr>
                <w:rFonts w:ascii="Arial" w:hAnsi="Arial" w:cs="Arial"/>
                <w:b/>
                <w:sz w:val="18"/>
                <w:szCs w:val="18"/>
              </w:rPr>
              <w:t xml:space="preserve">  5.  Peugeot 1918(f)</w:t>
            </w:r>
          </w:p>
          <w:p w:rsidR="001A585C" w:rsidRDefault="001A585C" w:rsidP="001A585C">
            <w:pPr>
              <w:tabs>
                <w:tab w:val="center" w:pos="2160"/>
              </w:tabs>
              <w:rPr>
                <w:rFonts w:ascii="Arial" w:hAnsi="Arial" w:cs="Arial"/>
                <w:b/>
                <w:sz w:val="18"/>
                <w:szCs w:val="18"/>
              </w:rPr>
            </w:pPr>
            <w:r>
              <w:rPr>
                <w:rFonts w:ascii="Arial" w:hAnsi="Arial" w:cs="Arial"/>
                <w:b/>
                <w:noProof/>
                <w:sz w:val="18"/>
                <w:szCs w:val="18"/>
              </w:rPr>
              <w:drawing>
                <wp:inline distT="0" distB="0" distL="0" distR="0">
                  <wp:extent cx="1356360" cy="666877"/>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a:stretch>
                            <a:fillRect/>
                          </a:stretch>
                        </pic:blipFill>
                        <pic:spPr bwMode="auto">
                          <a:xfrm>
                            <a:off x="0" y="0"/>
                            <a:ext cx="1356360" cy="666877"/>
                          </a:xfrm>
                          <a:prstGeom prst="rect">
                            <a:avLst/>
                          </a:prstGeom>
                          <a:noFill/>
                          <a:ln w="9525">
                            <a:noFill/>
                            <a:miter lim="800000"/>
                            <a:headEnd/>
                            <a:tailEnd/>
                          </a:ln>
                        </pic:spPr>
                      </pic:pic>
                    </a:graphicData>
                  </a:graphic>
                </wp:inline>
              </w:drawing>
            </w:r>
          </w:p>
          <w:p w:rsidR="001A585C" w:rsidRPr="00ED63B2" w:rsidRDefault="001A585C" w:rsidP="001A585C">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A585C" w:rsidRDefault="001A585C" w:rsidP="001A585C">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p w:rsidR="006D507B" w:rsidRPr="00ED63B2" w:rsidRDefault="001A585C" w:rsidP="00CB211E">
            <w:pPr>
              <w:rPr>
                <w:rFonts w:ascii="Arial" w:hAnsi="Arial" w:cs="Arial"/>
                <w:sz w:val="18"/>
                <w:szCs w:val="18"/>
              </w:rPr>
            </w:pPr>
            <w:r w:rsidRPr="00ED63B2">
              <w:rPr>
                <w:rFonts w:ascii="Arial Narrow" w:hAnsi="Arial Narrow" w:cs="Arial"/>
                <w:sz w:val="16"/>
                <w:szCs w:val="16"/>
              </w:rPr>
              <w:t>D.  If Stunned, this AFV may not regain CE status, may not fire a weapon, and is Recalled as per D5.341.</w:t>
            </w:r>
          </w:p>
        </w:tc>
      </w:tr>
      <w:tr w:rsidR="006D507B" w:rsidRPr="00ED63B2" w:rsidTr="004D1529">
        <w:trPr>
          <w:trHeight w:val="2736"/>
        </w:trPr>
        <w:tc>
          <w:tcPr>
            <w:tcW w:w="4536" w:type="dxa"/>
          </w:tcPr>
          <w:p w:rsidR="00A15143" w:rsidRDefault="001A585C" w:rsidP="00CB211E">
            <w:pPr>
              <w:rPr>
                <w:rFonts w:ascii="Arial" w:hAnsi="Arial" w:cs="Arial"/>
                <w:b/>
                <w:sz w:val="18"/>
                <w:szCs w:val="18"/>
              </w:rPr>
            </w:pPr>
            <w:r>
              <w:rPr>
                <w:rFonts w:ascii="Arial" w:hAnsi="Arial" w:cs="Arial"/>
                <w:b/>
                <w:sz w:val="18"/>
                <w:szCs w:val="18"/>
              </w:rPr>
              <w:lastRenderedPageBreak/>
              <w:t>5.  Peugeot 1918(f)</w:t>
            </w:r>
          </w:p>
          <w:p w:rsidR="001A585C" w:rsidRPr="001A585C" w:rsidRDefault="001A585C" w:rsidP="00CB211E">
            <w:pPr>
              <w:rPr>
                <w:rFonts w:ascii="Arial" w:hAnsi="Arial" w:cs="Arial"/>
                <w:sz w:val="16"/>
                <w:szCs w:val="16"/>
              </w:rPr>
            </w:pPr>
            <w:r w:rsidRPr="001A585C">
              <w:rPr>
                <w:rFonts w:ascii="Arial" w:hAnsi="Arial" w:cs="Arial"/>
                <w:sz w:val="16"/>
                <w:szCs w:val="16"/>
              </w:rPr>
              <w:t>G.  Reverse Motion costs this vehicle four times its normal hex-entry costs.</w:t>
            </w:r>
          </w:p>
        </w:tc>
        <w:tc>
          <w:tcPr>
            <w:tcW w:w="4536" w:type="dxa"/>
          </w:tcPr>
          <w:p w:rsidR="001A585C" w:rsidRDefault="003B728D" w:rsidP="001A585C">
            <w:pPr>
              <w:tabs>
                <w:tab w:val="center" w:pos="2160"/>
              </w:tabs>
              <w:rPr>
                <w:rFonts w:ascii="Arial" w:hAnsi="Arial" w:cs="Arial"/>
                <w:b/>
                <w:i/>
                <w:sz w:val="18"/>
                <w:szCs w:val="18"/>
              </w:rPr>
            </w:pPr>
            <w:r w:rsidRPr="003B728D">
              <w:rPr>
                <w:rFonts w:ascii="Arial" w:hAnsi="Arial" w:cs="Arial"/>
                <w:b/>
                <w:noProof/>
                <w:sz w:val="18"/>
                <w:szCs w:val="18"/>
              </w:rPr>
              <w:drawing>
                <wp:inline distT="0" distB="0" distL="0" distR="0">
                  <wp:extent cx="184132" cy="213360"/>
                  <wp:effectExtent l="19050" t="0" r="6368"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1A585C">
              <w:rPr>
                <w:rFonts w:ascii="Arial" w:hAnsi="Arial" w:cs="Arial"/>
                <w:b/>
                <w:sz w:val="18"/>
                <w:szCs w:val="18"/>
              </w:rPr>
              <w:t xml:space="preserve">  6. wz.29 </w:t>
            </w:r>
            <w:r w:rsidR="001A585C" w:rsidRPr="001A585C">
              <w:rPr>
                <w:rFonts w:ascii="Arial" w:hAnsi="Arial" w:cs="Arial"/>
                <w:b/>
                <w:i/>
                <w:sz w:val="18"/>
                <w:szCs w:val="18"/>
              </w:rPr>
              <w:t>"</w:t>
            </w:r>
            <w:proofErr w:type="spellStart"/>
            <w:r w:rsidR="001A585C" w:rsidRPr="001A585C">
              <w:rPr>
                <w:rFonts w:ascii="Arial" w:hAnsi="Arial" w:cs="Arial"/>
                <w:b/>
                <w:i/>
                <w:sz w:val="18"/>
                <w:szCs w:val="18"/>
              </w:rPr>
              <w:t>Ursus</w:t>
            </w:r>
            <w:proofErr w:type="spellEnd"/>
            <w:r w:rsidR="001A585C" w:rsidRPr="001A585C">
              <w:rPr>
                <w:rFonts w:ascii="Arial" w:hAnsi="Arial" w:cs="Arial"/>
                <w:b/>
                <w:i/>
                <w:sz w:val="18"/>
                <w:szCs w:val="18"/>
              </w:rPr>
              <w:t>"</w:t>
            </w:r>
          </w:p>
          <w:p w:rsidR="001A585C" w:rsidRDefault="001A585C" w:rsidP="001A585C">
            <w:pPr>
              <w:tabs>
                <w:tab w:val="center" w:pos="2160"/>
              </w:tabs>
              <w:rPr>
                <w:rFonts w:ascii="Arial" w:hAnsi="Arial" w:cs="Arial"/>
                <w:b/>
                <w:sz w:val="18"/>
                <w:szCs w:val="18"/>
              </w:rPr>
            </w:pPr>
            <w:r>
              <w:rPr>
                <w:rFonts w:ascii="Arial" w:hAnsi="Arial" w:cs="Arial"/>
                <w:b/>
                <w:noProof/>
                <w:sz w:val="18"/>
                <w:szCs w:val="18"/>
              </w:rPr>
              <w:drawing>
                <wp:inline distT="0" distB="0" distL="0" distR="0">
                  <wp:extent cx="1371600" cy="6934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a:stretch>
                            <a:fillRect/>
                          </a:stretch>
                        </pic:blipFill>
                        <pic:spPr bwMode="auto">
                          <a:xfrm>
                            <a:off x="0" y="0"/>
                            <a:ext cx="1371600" cy="693420"/>
                          </a:xfrm>
                          <a:prstGeom prst="rect">
                            <a:avLst/>
                          </a:prstGeom>
                          <a:noFill/>
                          <a:ln w="9525">
                            <a:noFill/>
                            <a:miter lim="800000"/>
                            <a:headEnd/>
                            <a:tailEnd/>
                          </a:ln>
                        </pic:spPr>
                      </pic:pic>
                    </a:graphicData>
                  </a:graphic>
                </wp:inline>
              </w:drawing>
            </w:r>
          </w:p>
          <w:p w:rsidR="00EE1F04" w:rsidRPr="00ED63B2" w:rsidRDefault="001A585C" w:rsidP="006D507B">
            <w:pPr>
              <w:rPr>
                <w:rFonts w:ascii="Arial" w:hAnsi="Arial" w:cs="Arial"/>
                <w:sz w:val="18"/>
                <w:szCs w:val="18"/>
              </w:rPr>
            </w:pPr>
            <w:r w:rsidRPr="00675F3F">
              <w:rPr>
                <w:rFonts w:ascii="Arial Narrow" w:hAnsi="Arial Narrow" w:cs="Times New Roman"/>
                <w:sz w:val="16"/>
                <w:szCs w:val="16"/>
              </w:rPr>
              <w:t>†</w:t>
            </w:r>
            <w:r>
              <w:rPr>
                <w:rFonts w:ascii="Arial Narrow" w:hAnsi="Arial Narrow" w:cs="Times New Roman"/>
                <w:sz w:val="16"/>
                <w:szCs w:val="16"/>
              </w:rPr>
              <w:t xml:space="preserve"> The wz.29 "</w:t>
            </w:r>
            <w:proofErr w:type="spellStart"/>
            <w:r>
              <w:rPr>
                <w:rFonts w:ascii="Arial Narrow" w:hAnsi="Arial Narrow" w:cs="Times New Roman"/>
                <w:sz w:val="16"/>
                <w:szCs w:val="16"/>
              </w:rPr>
              <w:t>Ursus</w:t>
            </w:r>
            <w:proofErr w:type="spellEnd"/>
            <w:r>
              <w:rPr>
                <w:rFonts w:ascii="Arial Narrow" w:hAnsi="Arial Narrow" w:cs="Times New Roman"/>
                <w:sz w:val="16"/>
                <w:szCs w:val="16"/>
              </w:rPr>
              <w:t xml:space="preserve">" has two MG:  one </w:t>
            </w:r>
            <w:r w:rsidRPr="00047CB1">
              <w:rPr>
                <w:rFonts w:ascii="Arial Narrow" w:hAnsi="Arial Narrow" w:cs="Times New Roman"/>
                <w:i/>
                <w:sz w:val="16"/>
                <w:szCs w:val="16"/>
              </w:rPr>
              <w:t>rear</w:t>
            </w:r>
            <w:r>
              <w:rPr>
                <w:rFonts w:ascii="Arial Narrow" w:hAnsi="Arial Narrow" w:cs="Times New Roman"/>
                <w:sz w:val="16"/>
                <w:szCs w:val="16"/>
              </w:rPr>
              <w:t xml:space="preserve"> BMG that fires through the vehicles rear VCA</w:t>
            </w:r>
            <w:r w:rsidR="00047CB1">
              <w:rPr>
                <w:rFonts w:ascii="Arial Narrow" w:hAnsi="Arial Narrow" w:cs="Times New Roman"/>
                <w:sz w:val="16"/>
                <w:szCs w:val="16"/>
              </w:rPr>
              <w:t xml:space="preserve"> and a rear CMG that fires through the vehicle's </w:t>
            </w:r>
            <w:r w:rsidR="00047CB1" w:rsidRPr="00047CB1">
              <w:rPr>
                <w:rFonts w:ascii="Arial Narrow" w:hAnsi="Arial Narrow" w:cs="Times New Roman"/>
                <w:i/>
                <w:sz w:val="16"/>
                <w:szCs w:val="16"/>
              </w:rPr>
              <w:t>left rear</w:t>
            </w:r>
            <w:r w:rsidR="00047CB1">
              <w:rPr>
                <w:rFonts w:ascii="Arial Narrow" w:hAnsi="Arial Narrow" w:cs="Times New Roman"/>
                <w:sz w:val="16"/>
                <w:szCs w:val="16"/>
              </w:rPr>
              <w:t xml:space="preserve"> TCA.</w:t>
            </w:r>
          </w:p>
        </w:tc>
        <w:tc>
          <w:tcPr>
            <w:tcW w:w="4536" w:type="dxa"/>
          </w:tcPr>
          <w:p w:rsidR="008002A9" w:rsidRDefault="001A585C" w:rsidP="00EE1F04">
            <w:pPr>
              <w:rPr>
                <w:rFonts w:ascii="Arial" w:hAnsi="Arial" w:cs="Arial"/>
                <w:b/>
                <w:i/>
                <w:sz w:val="18"/>
                <w:szCs w:val="18"/>
              </w:rPr>
            </w:pPr>
            <w:r>
              <w:rPr>
                <w:rFonts w:ascii="Arial" w:hAnsi="Arial" w:cs="Arial"/>
                <w:b/>
                <w:sz w:val="18"/>
                <w:szCs w:val="18"/>
              </w:rPr>
              <w:t xml:space="preserve">6. wz.29 </w:t>
            </w:r>
            <w:r w:rsidRPr="001A585C">
              <w:rPr>
                <w:rFonts w:ascii="Arial" w:hAnsi="Arial" w:cs="Arial"/>
                <w:b/>
                <w:i/>
                <w:sz w:val="18"/>
                <w:szCs w:val="18"/>
              </w:rPr>
              <w:t>"</w:t>
            </w:r>
            <w:proofErr w:type="spellStart"/>
            <w:r w:rsidRPr="001A585C">
              <w:rPr>
                <w:rFonts w:ascii="Arial" w:hAnsi="Arial" w:cs="Arial"/>
                <w:b/>
                <w:i/>
                <w:sz w:val="18"/>
                <w:szCs w:val="18"/>
              </w:rPr>
              <w:t>Ursus</w:t>
            </w:r>
            <w:proofErr w:type="spellEnd"/>
            <w:r w:rsidRPr="001A585C">
              <w:rPr>
                <w:rFonts w:ascii="Arial" w:hAnsi="Arial" w:cs="Arial"/>
                <w:b/>
                <w:i/>
                <w:sz w:val="18"/>
                <w:szCs w:val="18"/>
              </w:rPr>
              <w:t>"</w:t>
            </w:r>
          </w:p>
          <w:p w:rsidR="001A585C" w:rsidRPr="00ED63B2" w:rsidRDefault="001A585C" w:rsidP="00EE1F04">
            <w:pPr>
              <w:rPr>
                <w:rFonts w:ascii="Arial" w:hAnsi="Arial" w:cs="Arial"/>
                <w:sz w:val="18"/>
                <w:szCs w:val="18"/>
              </w:rPr>
            </w:pPr>
            <w:r>
              <w:rPr>
                <w:rFonts w:ascii="Arial" w:hAnsi="Arial" w:cs="Arial"/>
                <w:noProof/>
                <w:sz w:val="18"/>
                <w:szCs w:val="18"/>
              </w:rPr>
              <w:drawing>
                <wp:inline distT="0" distB="0" distL="0" distR="0">
                  <wp:extent cx="2743200" cy="162306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srcRect/>
                          <a:stretch>
                            <a:fillRect/>
                          </a:stretch>
                        </pic:blipFill>
                        <pic:spPr bwMode="auto">
                          <a:xfrm>
                            <a:off x="0" y="0"/>
                            <a:ext cx="2743200" cy="1623060"/>
                          </a:xfrm>
                          <a:prstGeom prst="rect">
                            <a:avLst/>
                          </a:prstGeom>
                          <a:noFill/>
                          <a:ln w="9525">
                            <a:noFill/>
                            <a:miter lim="800000"/>
                            <a:headEnd/>
                            <a:tailEnd/>
                          </a:ln>
                        </pic:spPr>
                      </pic:pic>
                    </a:graphicData>
                  </a:graphic>
                </wp:inline>
              </w:drawing>
            </w:r>
          </w:p>
        </w:tc>
      </w:tr>
      <w:tr w:rsidR="006D507B" w:rsidRPr="00ED63B2" w:rsidTr="002C75EB">
        <w:trPr>
          <w:trHeight w:val="2600"/>
        </w:trPr>
        <w:tc>
          <w:tcPr>
            <w:tcW w:w="4536" w:type="dxa"/>
          </w:tcPr>
          <w:p w:rsidR="00047CB1" w:rsidRDefault="003B728D" w:rsidP="00047CB1">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047CB1">
              <w:rPr>
                <w:rFonts w:ascii="Arial" w:hAnsi="Arial" w:cs="Arial"/>
                <w:b/>
                <w:sz w:val="18"/>
                <w:szCs w:val="18"/>
              </w:rPr>
              <w:t xml:space="preserve">  7.  wz.34-I &amp; wz.34-II</w:t>
            </w:r>
          </w:p>
          <w:p w:rsidR="00047CB1" w:rsidRDefault="00047CB1" w:rsidP="00047CB1">
            <w:pPr>
              <w:tabs>
                <w:tab w:val="center" w:pos="2160"/>
                <w:tab w:val="left" w:pos="3012"/>
              </w:tabs>
              <w:rPr>
                <w:rFonts w:ascii="Arial" w:hAnsi="Arial" w:cs="Arial"/>
                <w:b/>
                <w:i/>
                <w:sz w:val="18"/>
                <w:szCs w:val="18"/>
              </w:rPr>
            </w:pPr>
            <w:r>
              <w:rPr>
                <w:rFonts w:ascii="Arial" w:hAnsi="Arial" w:cs="Arial"/>
                <w:b/>
                <w:i/>
                <w:noProof/>
                <w:sz w:val="18"/>
                <w:szCs w:val="18"/>
              </w:rPr>
              <w:drawing>
                <wp:inline distT="0" distB="0" distL="0" distR="0">
                  <wp:extent cx="1352550" cy="65749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cstate="print"/>
                          <a:srcRect/>
                          <a:stretch>
                            <a:fillRect/>
                          </a:stretch>
                        </pic:blipFill>
                        <pic:spPr bwMode="auto">
                          <a:xfrm>
                            <a:off x="0" y="0"/>
                            <a:ext cx="1352550" cy="657490"/>
                          </a:xfrm>
                          <a:prstGeom prst="rect">
                            <a:avLst/>
                          </a:prstGeom>
                          <a:noFill/>
                          <a:ln w="9525">
                            <a:noFill/>
                            <a:miter lim="800000"/>
                            <a:headEnd/>
                            <a:tailEnd/>
                          </a:ln>
                        </pic:spPr>
                      </pic:pic>
                    </a:graphicData>
                  </a:graphic>
                </wp:inline>
              </w:drawing>
            </w:r>
            <w:r>
              <w:rPr>
                <w:rFonts w:ascii="Arial" w:hAnsi="Arial" w:cs="Arial"/>
                <w:b/>
                <w:i/>
                <w:noProof/>
                <w:sz w:val="18"/>
                <w:szCs w:val="18"/>
              </w:rPr>
              <w:drawing>
                <wp:inline distT="0" distB="0" distL="0" distR="0">
                  <wp:extent cx="1333710" cy="67056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srcRect/>
                          <a:stretch>
                            <a:fillRect/>
                          </a:stretch>
                        </pic:blipFill>
                        <pic:spPr bwMode="auto">
                          <a:xfrm>
                            <a:off x="0" y="0"/>
                            <a:ext cx="1333710" cy="670560"/>
                          </a:xfrm>
                          <a:prstGeom prst="rect">
                            <a:avLst/>
                          </a:prstGeom>
                          <a:noFill/>
                          <a:ln w="9525">
                            <a:noFill/>
                            <a:miter lim="800000"/>
                            <a:headEnd/>
                            <a:tailEnd/>
                          </a:ln>
                        </pic:spPr>
                      </pic:pic>
                    </a:graphicData>
                  </a:graphic>
                </wp:inline>
              </w:drawing>
            </w:r>
          </w:p>
          <w:p w:rsidR="00A1536E" w:rsidRPr="00ED63B2" w:rsidRDefault="00A1536E" w:rsidP="006D507B">
            <w:pPr>
              <w:rPr>
                <w:rFonts w:ascii="Arial" w:hAnsi="Arial" w:cs="Arial"/>
                <w:sz w:val="18"/>
                <w:szCs w:val="18"/>
              </w:rPr>
            </w:pPr>
          </w:p>
        </w:tc>
        <w:tc>
          <w:tcPr>
            <w:tcW w:w="4536" w:type="dxa"/>
          </w:tcPr>
          <w:p w:rsidR="00047CB1" w:rsidRDefault="003B728D" w:rsidP="00047CB1">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047CB1">
              <w:rPr>
                <w:rFonts w:ascii="Arial" w:hAnsi="Arial" w:cs="Arial"/>
                <w:b/>
                <w:sz w:val="18"/>
                <w:szCs w:val="18"/>
              </w:rPr>
              <w:t xml:space="preserve">  </w:t>
            </w:r>
            <w:r w:rsidR="00047CB1" w:rsidRPr="006B4F28">
              <w:rPr>
                <w:rFonts w:ascii="Arial" w:hAnsi="Arial" w:cs="Arial"/>
                <w:b/>
                <w:sz w:val="18"/>
                <w:szCs w:val="18"/>
              </w:rPr>
              <w:t>8.  De Dion-</w:t>
            </w:r>
            <w:proofErr w:type="spellStart"/>
            <w:r w:rsidR="00047CB1" w:rsidRPr="006B4F28">
              <w:rPr>
                <w:rFonts w:ascii="Arial" w:hAnsi="Arial" w:cs="Arial"/>
                <w:b/>
                <w:sz w:val="18"/>
                <w:szCs w:val="18"/>
              </w:rPr>
              <w:t>Bouton</w:t>
            </w:r>
            <w:proofErr w:type="spellEnd"/>
            <w:r w:rsidR="00047CB1" w:rsidRPr="006B4F28">
              <w:rPr>
                <w:rFonts w:ascii="Arial" w:hAnsi="Arial" w:cs="Arial"/>
                <w:b/>
                <w:sz w:val="18"/>
                <w:szCs w:val="18"/>
              </w:rPr>
              <w:t xml:space="preserve"> wz.24(f)</w:t>
            </w:r>
          </w:p>
          <w:p w:rsidR="00047CB1" w:rsidRDefault="00047CB1" w:rsidP="00047CB1">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72423"/>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srcRect/>
                          <a:stretch>
                            <a:fillRect/>
                          </a:stretch>
                        </pic:blipFill>
                        <pic:spPr bwMode="auto">
                          <a:xfrm>
                            <a:off x="0" y="0"/>
                            <a:ext cx="1375410" cy="672423"/>
                          </a:xfrm>
                          <a:prstGeom prst="rect">
                            <a:avLst/>
                          </a:prstGeom>
                          <a:noFill/>
                          <a:ln w="9525">
                            <a:noFill/>
                            <a:miter lim="800000"/>
                            <a:headEnd/>
                            <a:tailEnd/>
                          </a:ln>
                        </pic:spPr>
                      </pic:pic>
                    </a:graphicData>
                  </a:graphic>
                </wp:inline>
              </w:drawing>
            </w:r>
          </w:p>
          <w:p w:rsidR="00047CB1" w:rsidRDefault="006B4F28" w:rsidP="006D507B">
            <w:pPr>
              <w:rPr>
                <w:rFonts w:ascii="Arial Narrow" w:hAnsi="Arial Narrow" w:cs="Arial"/>
                <w:b/>
                <w:color w:val="FF0000"/>
                <w:sz w:val="16"/>
                <w:szCs w:val="16"/>
              </w:rPr>
            </w:pPr>
            <w:r>
              <w:rPr>
                <w:rFonts w:ascii="Arial Narrow" w:hAnsi="Arial Narrow" w:cs="Arial"/>
                <w:b/>
                <w:color w:val="FF0000"/>
                <w:sz w:val="16"/>
                <w:szCs w:val="16"/>
              </w:rPr>
              <w:t>See page H132 for further</w:t>
            </w:r>
            <w:r w:rsidRPr="006B4F28">
              <w:rPr>
                <w:rFonts w:ascii="Arial Narrow" w:hAnsi="Arial Narrow" w:cs="Arial"/>
                <w:b/>
                <w:color w:val="FF0000"/>
                <w:sz w:val="16"/>
                <w:szCs w:val="16"/>
              </w:rPr>
              <w:t xml:space="preserve"> information</w:t>
            </w:r>
          </w:p>
          <w:p w:rsidR="006B4F28" w:rsidRPr="00ED63B2" w:rsidRDefault="006B4F28" w:rsidP="006B4F28">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6B4F28" w:rsidRDefault="006B4F28" w:rsidP="006B4F28">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p w:rsidR="006B4F28" w:rsidRDefault="006B4F28" w:rsidP="006B4F28">
            <w:pPr>
              <w:rPr>
                <w:rFonts w:ascii="Arial Narrow" w:hAnsi="Arial Narrow" w:cs="Arial"/>
                <w:sz w:val="16"/>
                <w:szCs w:val="16"/>
              </w:rPr>
            </w:pPr>
            <w:r>
              <w:rPr>
                <w:rFonts w:ascii="Arial Narrow" w:hAnsi="Arial Narrow" w:cs="Arial"/>
                <w:sz w:val="16"/>
                <w:szCs w:val="16"/>
              </w:rPr>
              <w:t>Q.  The MA may use neither BFF nor Motion Fire.</w:t>
            </w:r>
          </w:p>
          <w:p w:rsidR="006B4F28" w:rsidRPr="006B4F28" w:rsidRDefault="006B4F28" w:rsidP="006B4F28">
            <w:pPr>
              <w:rPr>
                <w:rFonts w:ascii="Arial Narrow" w:hAnsi="Arial Narrow" w:cs="Arial"/>
                <w:b/>
                <w:color w:val="FF0000"/>
                <w:sz w:val="16"/>
                <w:szCs w:val="16"/>
              </w:rPr>
            </w:pPr>
            <w:r>
              <w:rPr>
                <w:rFonts w:ascii="Arial Narrow" w:hAnsi="Arial Narrow" w:cs="Arial"/>
                <w:sz w:val="16"/>
                <w:szCs w:val="16"/>
              </w:rPr>
              <w:t>AA.  The MA has AA capability</w:t>
            </w:r>
          </w:p>
        </w:tc>
        <w:tc>
          <w:tcPr>
            <w:tcW w:w="4536" w:type="dxa"/>
          </w:tcPr>
          <w:p w:rsidR="006B4F28" w:rsidRDefault="00047CB1" w:rsidP="00047CB1">
            <w:pPr>
              <w:tabs>
                <w:tab w:val="center" w:pos="2160"/>
              </w:tabs>
              <w:rPr>
                <w:rFonts w:ascii="Arial" w:hAnsi="Arial" w:cs="Arial"/>
                <w:b/>
                <w:sz w:val="18"/>
                <w:szCs w:val="18"/>
              </w:rPr>
            </w:pPr>
            <w:r>
              <w:rPr>
                <w:rFonts w:ascii="Arial" w:hAnsi="Arial" w:cs="Arial"/>
                <w:b/>
                <w:sz w:val="18"/>
                <w:szCs w:val="18"/>
              </w:rPr>
              <w:t>8.  De Dion-</w:t>
            </w:r>
            <w:proofErr w:type="spellStart"/>
            <w:r>
              <w:rPr>
                <w:rFonts w:ascii="Arial" w:hAnsi="Arial" w:cs="Arial"/>
                <w:b/>
                <w:sz w:val="18"/>
                <w:szCs w:val="18"/>
              </w:rPr>
              <w:t>Bouton</w:t>
            </w:r>
            <w:proofErr w:type="spellEnd"/>
            <w:r>
              <w:rPr>
                <w:rFonts w:ascii="Arial" w:hAnsi="Arial" w:cs="Arial"/>
                <w:b/>
                <w:sz w:val="18"/>
                <w:szCs w:val="18"/>
              </w:rPr>
              <w:t xml:space="preserve"> wz.24(f)</w:t>
            </w:r>
          </w:p>
          <w:p w:rsidR="00F9625B" w:rsidRPr="00ED63B2" w:rsidRDefault="00047CB1" w:rsidP="006D507B">
            <w:pPr>
              <w:rPr>
                <w:rFonts w:ascii="Arial" w:hAnsi="Arial" w:cs="Arial"/>
                <w:strike/>
                <w:sz w:val="18"/>
                <w:szCs w:val="18"/>
              </w:rPr>
            </w:pPr>
            <w:r>
              <w:rPr>
                <w:rFonts w:ascii="Arial" w:hAnsi="Arial" w:cs="Arial"/>
                <w:strike/>
                <w:noProof/>
                <w:sz w:val="18"/>
                <w:szCs w:val="18"/>
              </w:rPr>
              <w:drawing>
                <wp:inline distT="0" distB="0" distL="0" distR="0">
                  <wp:extent cx="2743200" cy="175260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srcRect/>
                          <a:stretch>
                            <a:fillRect/>
                          </a:stretch>
                        </pic:blipFill>
                        <pic:spPr bwMode="auto">
                          <a:xfrm>
                            <a:off x="0" y="0"/>
                            <a:ext cx="2743200" cy="1752600"/>
                          </a:xfrm>
                          <a:prstGeom prst="rect">
                            <a:avLst/>
                          </a:prstGeom>
                          <a:noFill/>
                          <a:ln w="9525">
                            <a:noFill/>
                            <a:miter lim="800000"/>
                            <a:headEnd/>
                            <a:tailEnd/>
                          </a:ln>
                        </pic:spPr>
                      </pic:pic>
                    </a:graphicData>
                  </a:graphic>
                </wp:inline>
              </w:drawing>
            </w:r>
          </w:p>
        </w:tc>
      </w:tr>
      <w:tr w:rsidR="00F9625B" w:rsidRPr="00ED63B2" w:rsidTr="00047CB1">
        <w:trPr>
          <w:trHeight w:val="2699"/>
        </w:trPr>
        <w:tc>
          <w:tcPr>
            <w:tcW w:w="4536" w:type="dxa"/>
          </w:tcPr>
          <w:p w:rsidR="003B728D" w:rsidRDefault="003B728D" w:rsidP="003B728D">
            <w:pPr>
              <w:tabs>
                <w:tab w:val="center" w:pos="2160"/>
              </w:tabs>
              <w:rPr>
                <w:rFonts w:ascii="Arial" w:hAnsi="Arial" w:cs="Arial"/>
                <w:b/>
                <w:sz w:val="18"/>
                <w:szCs w:val="18"/>
              </w:rPr>
            </w:pPr>
            <w:r w:rsidRPr="003B728D">
              <w:rPr>
                <w:rFonts w:ascii="Arial" w:hAnsi="Arial" w:cs="Arial"/>
                <w:b/>
                <w:noProof/>
                <w:sz w:val="18"/>
                <w:szCs w:val="18"/>
              </w:rPr>
              <w:drawing>
                <wp:inline distT="0" distB="0" distL="0" distR="0">
                  <wp:extent cx="184132" cy="213360"/>
                  <wp:effectExtent l="19050" t="0" r="6368"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b/>
                <w:sz w:val="18"/>
                <w:szCs w:val="18"/>
              </w:rPr>
              <w:t xml:space="preserve">  9.  </w:t>
            </w:r>
            <w:proofErr w:type="spellStart"/>
            <w:r>
              <w:rPr>
                <w:rFonts w:ascii="Arial" w:hAnsi="Arial" w:cs="Arial"/>
                <w:b/>
                <w:sz w:val="18"/>
                <w:szCs w:val="18"/>
              </w:rPr>
              <w:t>Polski</w:t>
            </w:r>
            <w:proofErr w:type="spellEnd"/>
            <w:r>
              <w:rPr>
                <w:rFonts w:ascii="Arial" w:hAnsi="Arial" w:cs="Arial"/>
                <w:b/>
                <w:sz w:val="18"/>
                <w:szCs w:val="18"/>
              </w:rPr>
              <w:t>-Fiat 621L SPAA</w:t>
            </w:r>
          </w:p>
          <w:p w:rsidR="003B728D" w:rsidRDefault="003B728D" w:rsidP="003B728D">
            <w:pPr>
              <w:tabs>
                <w:tab w:val="center" w:pos="2160"/>
              </w:tabs>
              <w:rPr>
                <w:rFonts w:ascii="Arial" w:hAnsi="Arial" w:cs="Arial"/>
                <w:b/>
                <w:sz w:val="18"/>
                <w:szCs w:val="18"/>
              </w:rPr>
            </w:pPr>
            <w:r>
              <w:rPr>
                <w:rFonts w:ascii="Arial" w:hAnsi="Arial" w:cs="Arial"/>
                <w:b/>
                <w:noProof/>
                <w:sz w:val="18"/>
                <w:szCs w:val="18"/>
              </w:rPr>
              <w:drawing>
                <wp:inline distT="0" distB="0" distL="0" distR="0">
                  <wp:extent cx="1371600" cy="681990"/>
                  <wp:effectExtent l="1905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371600" cy="681990"/>
                          </a:xfrm>
                          <a:prstGeom prst="rect">
                            <a:avLst/>
                          </a:prstGeom>
                          <a:noFill/>
                          <a:ln w="9525">
                            <a:noFill/>
                            <a:miter lim="800000"/>
                            <a:headEnd/>
                            <a:tailEnd/>
                          </a:ln>
                        </pic:spPr>
                      </pic:pic>
                    </a:graphicData>
                  </a:graphic>
                </wp:inline>
              </w:drawing>
            </w:r>
          </w:p>
          <w:p w:rsidR="003B728D" w:rsidRDefault="003B728D" w:rsidP="003B728D">
            <w:pPr>
              <w:rPr>
                <w:rFonts w:ascii="Arial Narrow" w:hAnsi="Arial Narrow" w:cs="Arial"/>
                <w:b/>
                <w:color w:val="FF0000"/>
                <w:sz w:val="16"/>
                <w:szCs w:val="16"/>
              </w:rPr>
            </w:pPr>
            <w:r>
              <w:rPr>
                <w:rFonts w:ascii="Arial Narrow" w:hAnsi="Arial Narrow" w:cs="Arial"/>
                <w:b/>
                <w:color w:val="FF0000"/>
                <w:sz w:val="16"/>
                <w:szCs w:val="16"/>
              </w:rPr>
              <w:t>See page H132 for further</w:t>
            </w:r>
            <w:r w:rsidRPr="006B4F28">
              <w:rPr>
                <w:rFonts w:ascii="Arial Narrow" w:hAnsi="Arial Narrow" w:cs="Arial"/>
                <w:b/>
                <w:color w:val="FF0000"/>
                <w:sz w:val="16"/>
                <w:szCs w:val="16"/>
              </w:rPr>
              <w:t xml:space="preserve"> information</w:t>
            </w:r>
          </w:p>
          <w:p w:rsidR="003B728D" w:rsidRPr="00ED63B2" w:rsidRDefault="003B728D" w:rsidP="003B728D">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3B728D" w:rsidRDefault="003B728D" w:rsidP="003B728D">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p w:rsidR="003B728D" w:rsidRDefault="003B728D" w:rsidP="003B728D">
            <w:pPr>
              <w:rPr>
                <w:rFonts w:ascii="Arial Narrow" w:hAnsi="Arial Narrow" w:cs="Arial"/>
                <w:sz w:val="16"/>
                <w:szCs w:val="16"/>
              </w:rPr>
            </w:pPr>
            <w:r>
              <w:rPr>
                <w:rFonts w:ascii="Arial Narrow" w:hAnsi="Arial Narrow" w:cs="Arial"/>
                <w:sz w:val="16"/>
                <w:szCs w:val="16"/>
              </w:rPr>
              <w:t>Q.  The MA may use neither BFF nor Motion Fire.</w:t>
            </w:r>
          </w:p>
          <w:p w:rsidR="00A1536E" w:rsidRPr="00ED63B2" w:rsidRDefault="003B728D" w:rsidP="003B728D">
            <w:pPr>
              <w:rPr>
                <w:rFonts w:ascii="Arial" w:hAnsi="Arial" w:cs="Arial"/>
                <w:sz w:val="18"/>
                <w:szCs w:val="18"/>
              </w:rPr>
            </w:pPr>
            <w:r>
              <w:rPr>
                <w:rFonts w:ascii="Arial Narrow" w:hAnsi="Arial Narrow" w:cs="Arial"/>
                <w:sz w:val="16"/>
                <w:szCs w:val="16"/>
              </w:rPr>
              <w:t>AA.  The MA has AA capability</w:t>
            </w:r>
          </w:p>
        </w:tc>
        <w:tc>
          <w:tcPr>
            <w:tcW w:w="4536" w:type="dxa"/>
          </w:tcPr>
          <w:p w:rsidR="00CE5D58" w:rsidRDefault="003B728D" w:rsidP="00CE5D58">
            <w:pPr>
              <w:rPr>
                <w:rFonts w:ascii="Arial" w:hAnsi="Arial" w:cs="Arial"/>
                <w:b/>
                <w:sz w:val="18"/>
                <w:szCs w:val="18"/>
              </w:rPr>
            </w:pPr>
            <w:r>
              <w:rPr>
                <w:rFonts w:ascii="Arial" w:hAnsi="Arial" w:cs="Arial"/>
                <w:b/>
                <w:sz w:val="18"/>
                <w:szCs w:val="18"/>
              </w:rPr>
              <w:t xml:space="preserve">9.  </w:t>
            </w:r>
            <w:proofErr w:type="spellStart"/>
            <w:r>
              <w:rPr>
                <w:rFonts w:ascii="Arial" w:hAnsi="Arial" w:cs="Arial"/>
                <w:b/>
                <w:sz w:val="18"/>
                <w:szCs w:val="18"/>
              </w:rPr>
              <w:t>Polski</w:t>
            </w:r>
            <w:proofErr w:type="spellEnd"/>
            <w:r>
              <w:rPr>
                <w:rFonts w:ascii="Arial" w:hAnsi="Arial" w:cs="Arial"/>
                <w:b/>
                <w:sz w:val="18"/>
                <w:szCs w:val="18"/>
              </w:rPr>
              <w:t>-Fiat 621L SPAA</w:t>
            </w:r>
          </w:p>
          <w:p w:rsidR="003B728D" w:rsidRPr="00ED63B2" w:rsidRDefault="003B728D" w:rsidP="00CE5D58">
            <w:pPr>
              <w:rPr>
                <w:rFonts w:ascii="Arial" w:hAnsi="Arial" w:cs="Arial"/>
                <w:sz w:val="18"/>
                <w:szCs w:val="18"/>
              </w:rPr>
            </w:pPr>
            <w:r w:rsidRPr="003B728D">
              <w:rPr>
                <w:rFonts w:ascii="Arial" w:hAnsi="Arial" w:cs="Arial"/>
                <w:b/>
                <w:noProof/>
                <w:sz w:val="18"/>
                <w:szCs w:val="18"/>
              </w:rPr>
              <w:drawing>
                <wp:inline distT="0" distB="0" distL="0" distR="0">
                  <wp:extent cx="2743200" cy="1752600"/>
                  <wp:effectExtent l="19050" t="0" r="0" b="0"/>
                  <wp:docPr id="1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srcRect/>
                          <a:stretch>
                            <a:fillRect/>
                          </a:stretch>
                        </pic:blipFill>
                        <pic:spPr bwMode="auto">
                          <a:xfrm>
                            <a:off x="0" y="0"/>
                            <a:ext cx="2743200" cy="1752600"/>
                          </a:xfrm>
                          <a:prstGeom prst="rect">
                            <a:avLst/>
                          </a:prstGeom>
                          <a:noFill/>
                          <a:ln w="9525">
                            <a:noFill/>
                            <a:miter lim="800000"/>
                            <a:headEnd/>
                            <a:tailEnd/>
                          </a:ln>
                        </pic:spPr>
                      </pic:pic>
                    </a:graphicData>
                  </a:graphic>
                </wp:inline>
              </w:drawing>
            </w:r>
          </w:p>
        </w:tc>
        <w:tc>
          <w:tcPr>
            <w:tcW w:w="4536" w:type="dxa"/>
          </w:tcPr>
          <w:p w:rsidR="003B728D" w:rsidRDefault="0062733A" w:rsidP="003B728D">
            <w:pPr>
              <w:tabs>
                <w:tab w:val="center" w:pos="2160"/>
              </w:tabs>
              <w:rPr>
                <w:rFonts w:ascii="Arial" w:hAnsi="Arial" w:cs="Arial"/>
                <w:b/>
                <w:sz w:val="18"/>
                <w:szCs w:val="18"/>
              </w:rPr>
            </w:pPr>
            <w:r w:rsidRPr="0062733A">
              <w:rPr>
                <w:rFonts w:ascii="Arial" w:hAnsi="Arial" w:cs="Arial"/>
                <w:b/>
                <w:noProof/>
                <w:sz w:val="18"/>
                <w:szCs w:val="18"/>
              </w:rPr>
              <w:drawing>
                <wp:inline distT="0" distB="0" distL="0" distR="0">
                  <wp:extent cx="184132" cy="213360"/>
                  <wp:effectExtent l="19050" t="0" r="6368"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sidR="003B728D">
              <w:rPr>
                <w:rFonts w:ascii="Arial" w:hAnsi="Arial" w:cs="Arial"/>
                <w:b/>
                <w:sz w:val="18"/>
                <w:szCs w:val="18"/>
              </w:rPr>
              <w:t xml:space="preserve">  10. 302T</w:t>
            </w:r>
          </w:p>
          <w:p w:rsidR="003B728D" w:rsidRDefault="003B728D" w:rsidP="003B728D">
            <w:pPr>
              <w:tabs>
                <w:tab w:val="center" w:pos="2160"/>
              </w:tabs>
              <w:rPr>
                <w:rFonts w:ascii="Arial" w:hAnsi="Arial" w:cs="Arial"/>
                <w:b/>
                <w:sz w:val="18"/>
                <w:szCs w:val="18"/>
              </w:rPr>
            </w:pPr>
            <w:r>
              <w:rPr>
                <w:rFonts w:ascii="Arial" w:hAnsi="Arial" w:cs="Arial"/>
                <w:b/>
                <w:noProof/>
                <w:sz w:val="18"/>
                <w:szCs w:val="18"/>
              </w:rPr>
              <w:drawing>
                <wp:inline distT="0" distB="0" distL="0" distR="0">
                  <wp:extent cx="1367790" cy="680096"/>
                  <wp:effectExtent l="19050" t="0" r="381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1367790" cy="680096"/>
                          </a:xfrm>
                          <a:prstGeom prst="rect">
                            <a:avLst/>
                          </a:prstGeom>
                          <a:noFill/>
                          <a:ln w="9525">
                            <a:noFill/>
                            <a:miter lim="800000"/>
                            <a:headEnd/>
                            <a:tailEnd/>
                          </a:ln>
                        </pic:spPr>
                      </pic:pic>
                    </a:graphicData>
                  </a:graphic>
                </wp:inline>
              </w:drawing>
            </w:r>
          </w:p>
          <w:p w:rsidR="00F9625B" w:rsidRDefault="0062733A" w:rsidP="008E0D54">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302T carries a 5FP AAMG which can be Removed (D6.631) as a 6FP dm HMG</w:t>
            </w:r>
          </w:p>
          <w:p w:rsidR="0062733A" w:rsidRPr="00ED63B2" w:rsidRDefault="0062733A" w:rsidP="008E0D54">
            <w:pPr>
              <w:rPr>
                <w:rFonts w:ascii="Arial" w:hAnsi="Arial" w:cs="Arial"/>
                <w:sz w:val="18"/>
                <w:szCs w:val="18"/>
              </w:rPr>
            </w:pPr>
            <w:r w:rsidRPr="00675F3F">
              <w:rPr>
                <w:rFonts w:ascii="Arial Narrow" w:hAnsi="Arial Narrow" w:cs="Times New Roman"/>
                <w:sz w:val="16"/>
                <w:szCs w:val="16"/>
              </w:rPr>
              <w:t>†</w:t>
            </w:r>
            <w:r>
              <w:rPr>
                <w:rFonts w:ascii="Arial Narrow" w:hAnsi="Arial Narrow" w:cs="Times New Roman"/>
                <w:sz w:val="16"/>
                <w:szCs w:val="16"/>
              </w:rPr>
              <w:t xml:space="preserve"> The MA may use neither BFF nor Motion Fire within the vehicles VCA.</w:t>
            </w:r>
          </w:p>
        </w:tc>
      </w:tr>
      <w:tr w:rsidR="00F9625B" w:rsidRPr="00ED63B2" w:rsidTr="002C75EB">
        <w:trPr>
          <w:trHeight w:val="2420"/>
        </w:trPr>
        <w:tc>
          <w:tcPr>
            <w:tcW w:w="4536" w:type="dxa"/>
          </w:tcPr>
          <w:p w:rsidR="00F9625B" w:rsidRDefault="0062733A" w:rsidP="0062733A">
            <w:pPr>
              <w:tabs>
                <w:tab w:val="left" w:pos="1536"/>
              </w:tabs>
              <w:rPr>
                <w:rFonts w:ascii="Arial" w:hAnsi="Arial" w:cs="Arial"/>
                <w:b/>
                <w:sz w:val="18"/>
                <w:szCs w:val="18"/>
              </w:rPr>
            </w:pPr>
            <w:r w:rsidRPr="0062733A">
              <w:rPr>
                <w:rFonts w:ascii="Arial" w:hAnsi="Arial" w:cs="Arial"/>
                <w:noProof/>
                <w:sz w:val="18"/>
                <w:szCs w:val="18"/>
              </w:rPr>
              <w:lastRenderedPageBreak/>
              <w:drawing>
                <wp:inline distT="0" distB="0" distL="0" distR="0">
                  <wp:extent cx="184132" cy="213360"/>
                  <wp:effectExtent l="19050" t="0" r="6368"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11.  C2P</w:t>
            </w:r>
          </w:p>
          <w:p w:rsidR="0062733A" w:rsidRPr="00ED63B2" w:rsidRDefault="0062733A" w:rsidP="002524D9">
            <w:pPr>
              <w:rPr>
                <w:rFonts w:ascii="Arial" w:hAnsi="Arial" w:cs="Arial"/>
                <w:sz w:val="18"/>
                <w:szCs w:val="18"/>
              </w:rPr>
            </w:pPr>
            <w:r>
              <w:rPr>
                <w:rFonts w:ascii="Arial" w:hAnsi="Arial" w:cs="Arial"/>
                <w:noProof/>
                <w:sz w:val="18"/>
                <w:szCs w:val="18"/>
              </w:rPr>
              <w:drawing>
                <wp:inline distT="0" distB="0" distL="0" distR="0">
                  <wp:extent cx="1352550" cy="672518"/>
                  <wp:effectExtent l="19050" t="0" r="0" b="0"/>
                  <wp:docPr id="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1352550" cy="672518"/>
                          </a:xfrm>
                          <a:prstGeom prst="rect">
                            <a:avLst/>
                          </a:prstGeom>
                          <a:noFill/>
                          <a:ln w="9525">
                            <a:noFill/>
                            <a:miter lim="800000"/>
                            <a:headEnd/>
                            <a:tailEnd/>
                          </a:ln>
                        </pic:spPr>
                      </pic:pic>
                    </a:graphicData>
                  </a:graphic>
                </wp:inline>
              </w:drawing>
            </w:r>
          </w:p>
        </w:tc>
        <w:tc>
          <w:tcPr>
            <w:tcW w:w="4536" w:type="dxa"/>
          </w:tcPr>
          <w:p w:rsidR="0062733A" w:rsidRDefault="0062733A" w:rsidP="0062733A">
            <w:pPr>
              <w:tabs>
                <w:tab w:val="left" w:pos="1536"/>
              </w:tabs>
              <w:rPr>
                <w:rFonts w:ascii="Arial" w:hAnsi="Arial" w:cs="Arial"/>
                <w:b/>
                <w:sz w:val="18"/>
                <w:szCs w:val="18"/>
              </w:rPr>
            </w:pPr>
            <w:r w:rsidRPr="0062733A">
              <w:rPr>
                <w:rFonts w:ascii="Arial" w:hAnsi="Arial" w:cs="Arial"/>
                <w:noProof/>
                <w:sz w:val="18"/>
                <w:szCs w:val="18"/>
              </w:rPr>
              <w:drawing>
                <wp:inline distT="0" distB="0" distL="0" distR="0">
                  <wp:extent cx="184132" cy="213360"/>
                  <wp:effectExtent l="19050" t="0" r="6368"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12.  C4P</w:t>
            </w:r>
          </w:p>
          <w:p w:rsidR="0062733A" w:rsidRDefault="0062733A" w:rsidP="0062733A">
            <w:pPr>
              <w:tabs>
                <w:tab w:val="left" w:pos="1536"/>
              </w:tabs>
              <w:rPr>
                <w:rFonts w:ascii="Arial" w:hAnsi="Arial" w:cs="Arial"/>
                <w:b/>
                <w:sz w:val="18"/>
                <w:szCs w:val="18"/>
              </w:rPr>
            </w:pPr>
            <w:r>
              <w:rPr>
                <w:rFonts w:ascii="Arial" w:hAnsi="Arial" w:cs="Arial"/>
                <w:b/>
                <w:noProof/>
                <w:sz w:val="18"/>
                <w:szCs w:val="18"/>
              </w:rPr>
              <w:drawing>
                <wp:inline distT="0" distB="0" distL="0" distR="0">
                  <wp:extent cx="1443990" cy="713973"/>
                  <wp:effectExtent l="19050" t="0" r="3810" b="0"/>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443990" cy="713973"/>
                          </a:xfrm>
                          <a:prstGeom prst="rect">
                            <a:avLst/>
                          </a:prstGeom>
                          <a:noFill/>
                          <a:ln w="9525">
                            <a:noFill/>
                            <a:miter lim="800000"/>
                            <a:headEnd/>
                            <a:tailEnd/>
                          </a:ln>
                        </pic:spPr>
                      </pic:pic>
                    </a:graphicData>
                  </a:graphic>
                </wp:inline>
              </w:drawing>
            </w:r>
          </w:p>
          <w:p w:rsidR="00F9625B" w:rsidRPr="00ED63B2" w:rsidRDefault="00F9625B" w:rsidP="00770DF0">
            <w:pPr>
              <w:rPr>
                <w:rFonts w:ascii="Arial" w:hAnsi="Arial" w:cs="Arial"/>
                <w:sz w:val="18"/>
                <w:szCs w:val="18"/>
              </w:rPr>
            </w:pPr>
          </w:p>
        </w:tc>
        <w:tc>
          <w:tcPr>
            <w:tcW w:w="4536" w:type="dxa"/>
          </w:tcPr>
          <w:p w:rsidR="0062733A" w:rsidRDefault="0062733A" w:rsidP="0062733A">
            <w:pPr>
              <w:tabs>
                <w:tab w:val="left" w:pos="1536"/>
              </w:tabs>
              <w:rPr>
                <w:rFonts w:ascii="Arial" w:hAnsi="Arial" w:cs="Arial"/>
                <w:b/>
                <w:sz w:val="18"/>
                <w:szCs w:val="18"/>
              </w:rPr>
            </w:pPr>
            <w:r w:rsidRPr="0062733A">
              <w:rPr>
                <w:rFonts w:ascii="Arial" w:hAnsi="Arial" w:cs="Arial"/>
                <w:noProof/>
                <w:sz w:val="18"/>
                <w:szCs w:val="18"/>
              </w:rPr>
              <w:drawing>
                <wp:inline distT="0" distB="0" distL="0" distR="0">
                  <wp:extent cx="184132" cy="213360"/>
                  <wp:effectExtent l="19050" t="0" r="6368"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13.  Horse-Drawn </w:t>
            </w:r>
            <w:r w:rsidRPr="0062733A">
              <w:rPr>
                <w:rFonts w:ascii="Arial" w:hAnsi="Arial" w:cs="Arial"/>
                <w:b/>
                <w:i/>
                <w:sz w:val="18"/>
                <w:szCs w:val="18"/>
              </w:rPr>
              <w:t>"</w:t>
            </w:r>
            <w:proofErr w:type="spellStart"/>
            <w:r w:rsidRPr="0062733A">
              <w:rPr>
                <w:rFonts w:ascii="Arial" w:hAnsi="Arial" w:cs="Arial"/>
                <w:b/>
                <w:i/>
                <w:sz w:val="18"/>
                <w:szCs w:val="18"/>
              </w:rPr>
              <w:t>Taczanka</w:t>
            </w:r>
            <w:proofErr w:type="spellEnd"/>
            <w:r w:rsidRPr="0062733A">
              <w:rPr>
                <w:rFonts w:ascii="Arial" w:hAnsi="Arial" w:cs="Arial"/>
                <w:b/>
                <w:i/>
                <w:sz w:val="18"/>
                <w:szCs w:val="18"/>
              </w:rPr>
              <w:t>"</w:t>
            </w:r>
          </w:p>
          <w:p w:rsidR="0066037E" w:rsidRDefault="0062733A" w:rsidP="006D507B">
            <w:pPr>
              <w:rPr>
                <w:rFonts w:ascii="Arial" w:hAnsi="Arial" w:cs="Arial"/>
                <w:sz w:val="18"/>
                <w:szCs w:val="18"/>
              </w:rPr>
            </w:pPr>
            <w:r>
              <w:rPr>
                <w:rFonts w:ascii="Arial" w:hAnsi="Arial" w:cs="Arial"/>
                <w:noProof/>
                <w:sz w:val="18"/>
                <w:szCs w:val="18"/>
              </w:rPr>
              <w:drawing>
                <wp:inline distT="0" distB="0" distL="0" distR="0">
                  <wp:extent cx="1379438" cy="670560"/>
                  <wp:effectExtent l="19050" t="0" r="0" b="0"/>
                  <wp:docPr id="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1379438" cy="670560"/>
                          </a:xfrm>
                          <a:prstGeom prst="rect">
                            <a:avLst/>
                          </a:prstGeom>
                          <a:noFill/>
                          <a:ln w="9525">
                            <a:noFill/>
                            <a:miter lim="800000"/>
                            <a:headEnd/>
                            <a:tailEnd/>
                          </a:ln>
                        </pic:spPr>
                      </pic:pic>
                    </a:graphicData>
                  </a:graphic>
                </wp:inline>
              </w:drawing>
            </w:r>
          </w:p>
          <w:p w:rsidR="0062733A" w:rsidRDefault="0062733A" w:rsidP="006D507B">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sidRPr="0062733A">
              <w:rPr>
                <w:rFonts w:ascii="Arial Narrow" w:hAnsi="Arial Narrow" w:cs="Times New Roman"/>
                <w:i/>
                <w:sz w:val="16"/>
                <w:szCs w:val="16"/>
              </w:rPr>
              <w:t xml:space="preserve">" </w:t>
            </w:r>
            <w:r>
              <w:rPr>
                <w:rFonts w:ascii="Arial Narrow" w:hAnsi="Arial Narrow" w:cs="Times New Roman"/>
                <w:sz w:val="16"/>
                <w:szCs w:val="16"/>
              </w:rPr>
              <w:t>is treated as Horse-Drawn Transport (D12) for all purposes except as noted.</w:t>
            </w:r>
          </w:p>
          <w:p w:rsidR="0062733A" w:rsidRDefault="0062733A" w:rsidP="006D507B">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sidRPr="0062733A">
              <w:rPr>
                <w:rFonts w:ascii="Arial Narrow" w:hAnsi="Arial Narrow" w:cs="Times New Roman"/>
                <w:i/>
                <w:sz w:val="16"/>
                <w:szCs w:val="16"/>
              </w:rPr>
              <w:t xml:space="preserve">" </w:t>
            </w:r>
            <w:r>
              <w:rPr>
                <w:rFonts w:ascii="Arial Narrow" w:hAnsi="Arial Narrow" w:cs="Times New Roman"/>
                <w:sz w:val="16"/>
                <w:szCs w:val="16"/>
              </w:rPr>
              <w:t xml:space="preserve">starts each </w:t>
            </w:r>
            <w:proofErr w:type="spellStart"/>
            <w:r>
              <w:rPr>
                <w:rFonts w:ascii="Arial Narrow" w:hAnsi="Arial Narrow" w:cs="Times New Roman"/>
                <w:sz w:val="16"/>
                <w:szCs w:val="16"/>
              </w:rPr>
              <w:t>scenerio</w:t>
            </w:r>
            <w:proofErr w:type="spellEnd"/>
            <w:r>
              <w:rPr>
                <w:rFonts w:ascii="Arial Narrow" w:hAnsi="Arial Narrow" w:cs="Times New Roman"/>
                <w:sz w:val="16"/>
                <w:szCs w:val="16"/>
              </w:rPr>
              <w:t xml:space="preserve"> with a 2-2-8 crew as a Passenger that applies to the vehicles PP capacity (D6.1)</w:t>
            </w:r>
          </w:p>
          <w:p w:rsidR="0062733A" w:rsidRPr="0062733A" w:rsidRDefault="0062733A" w:rsidP="006D507B">
            <w:pPr>
              <w:rPr>
                <w:rFonts w:ascii="Arial" w:hAnsi="Arial" w:cs="Arial"/>
                <w:sz w:val="18"/>
                <w:szCs w:val="18"/>
              </w:rPr>
            </w:pPr>
            <w:r w:rsidRPr="00675F3F">
              <w:rPr>
                <w:rFonts w:ascii="Arial Narrow" w:hAnsi="Arial Narrow" w:cs="Times New Roman"/>
                <w:sz w:val="16"/>
                <w:szCs w:val="16"/>
              </w:rPr>
              <w:t>†</w:t>
            </w:r>
            <w:r>
              <w:rPr>
                <w:rFonts w:ascii="Arial Narrow" w:hAnsi="Arial Narrow" w:cs="Times New Roman"/>
                <w:sz w:val="16"/>
                <w:szCs w:val="16"/>
              </w:rPr>
              <w:t xml:space="preserve">  The AAMG of a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sidRPr="0062733A">
              <w:rPr>
                <w:rFonts w:ascii="Arial Narrow" w:hAnsi="Arial Narrow" w:cs="Times New Roman"/>
                <w:i/>
                <w:sz w:val="16"/>
                <w:szCs w:val="16"/>
              </w:rPr>
              <w:t xml:space="preserve">" </w:t>
            </w:r>
            <w:r>
              <w:rPr>
                <w:rFonts w:ascii="Arial Narrow" w:hAnsi="Arial Narrow" w:cs="Times New Roman"/>
                <w:sz w:val="16"/>
                <w:szCs w:val="16"/>
              </w:rPr>
              <w:t xml:space="preserve">is fired by a Good Order Passenger, but neither BFF nor Motion Fire is allowed.  Furthermore, the AAMG of a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sidRPr="0062733A">
              <w:rPr>
                <w:rFonts w:ascii="Arial Narrow" w:hAnsi="Arial Narrow" w:cs="Times New Roman"/>
                <w:i/>
                <w:sz w:val="16"/>
                <w:szCs w:val="16"/>
              </w:rPr>
              <w:t>"</w:t>
            </w:r>
            <w:r>
              <w:rPr>
                <w:rFonts w:ascii="Arial Narrow" w:hAnsi="Arial Narrow" w:cs="Times New Roman"/>
                <w:i/>
                <w:sz w:val="16"/>
                <w:szCs w:val="16"/>
              </w:rPr>
              <w:t xml:space="preserve"> </w:t>
            </w:r>
            <w:r>
              <w:rPr>
                <w:rFonts w:ascii="Arial Narrow" w:hAnsi="Arial Narrow" w:cs="Times New Roman"/>
                <w:sz w:val="16"/>
                <w:szCs w:val="16"/>
              </w:rPr>
              <w:t xml:space="preserve">may not fire at a target that lies within the VCA.  The AAMG may never be Scrounged/Removed.  Captured use penalties apply to the use by opposing forces of the AAMG but not to the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sidRPr="0062733A">
              <w:rPr>
                <w:rFonts w:ascii="Arial Narrow" w:hAnsi="Arial Narrow" w:cs="Times New Roman"/>
                <w:i/>
                <w:sz w:val="16"/>
                <w:szCs w:val="16"/>
              </w:rPr>
              <w:t>"</w:t>
            </w:r>
            <w:r>
              <w:rPr>
                <w:rFonts w:ascii="Arial Narrow" w:hAnsi="Arial Narrow" w:cs="Times New Roman"/>
                <w:i/>
                <w:sz w:val="16"/>
                <w:szCs w:val="16"/>
              </w:rPr>
              <w:t xml:space="preserve"> </w:t>
            </w:r>
            <w:r>
              <w:rPr>
                <w:rFonts w:ascii="Arial Narrow" w:hAnsi="Arial Narrow" w:cs="Times New Roman"/>
                <w:sz w:val="16"/>
                <w:szCs w:val="16"/>
              </w:rPr>
              <w:t>itself.</w:t>
            </w:r>
          </w:p>
        </w:tc>
      </w:tr>
      <w:tr w:rsidR="00F9625B" w:rsidRPr="00ED63B2" w:rsidTr="002C75EB">
        <w:trPr>
          <w:trHeight w:val="2330"/>
        </w:trPr>
        <w:tc>
          <w:tcPr>
            <w:tcW w:w="4536" w:type="dxa"/>
          </w:tcPr>
          <w:p w:rsidR="0062733A" w:rsidRDefault="0062733A" w:rsidP="0062733A">
            <w:pPr>
              <w:tabs>
                <w:tab w:val="left" w:pos="1536"/>
              </w:tabs>
              <w:rPr>
                <w:rFonts w:ascii="Arial" w:hAnsi="Arial" w:cs="Arial"/>
                <w:b/>
                <w:sz w:val="18"/>
                <w:szCs w:val="18"/>
              </w:rPr>
            </w:pPr>
            <w:r>
              <w:rPr>
                <w:rFonts w:ascii="Arial" w:hAnsi="Arial" w:cs="Arial"/>
                <w:b/>
                <w:sz w:val="18"/>
                <w:szCs w:val="18"/>
              </w:rPr>
              <w:t xml:space="preserve">13.  Horse-Drawn </w:t>
            </w:r>
            <w:r w:rsidRPr="0062733A">
              <w:rPr>
                <w:rFonts w:ascii="Arial" w:hAnsi="Arial" w:cs="Arial"/>
                <w:b/>
                <w:i/>
                <w:sz w:val="18"/>
                <w:szCs w:val="18"/>
              </w:rPr>
              <w:t>"</w:t>
            </w:r>
            <w:proofErr w:type="spellStart"/>
            <w:r w:rsidRPr="0062733A">
              <w:rPr>
                <w:rFonts w:ascii="Arial" w:hAnsi="Arial" w:cs="Arial"/>
                <w:b/>
                <w:i/>
                <w:sz w:val="18"/>
                <w:szCs w:val="18"/>
              </w:rPr>
              <w:t>Taczanka</w:t>
            </w:r>
            <w:proofErr w:type="spellEnd"/>
            <w:r w:rsidRPr="0062733A">
              <w:rPr>
                <w:rFonts w:ascii="Arial" w:hAnsi="Arial" w:cs="Arial"/>
                <w:b/>
                <w:i/>
                <w:sz w:val="18"/>
                <w:szCs w:val="18"/>
              </w:rPr>
              <w:t>"</w:t>
            </w:r>
          </w:p>
          <w:p w:rsidR="00F9625B" w:rsidRDefault="0062733A" w:rsidP="008E0D54">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D12.2 TRANSPORT: A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Pr>
                <w:rFonts w:ascii="Arial Narrow" w:hAnsi="Arial Narrow" w:cs="Times New Roman"/>
                <w:i/>
                <w:sz w:val="16"/>
                <w:szCs w:val="16"/>
              </w:rPr>
              <w:t xml:space="preserve">" </w:t>
            </w:r>
            <w:r>
              <w:rPr>
                <w:rFonts w:ascii="Arial Narrow" w:hAnsi="Arial Narrow" w:cs="Times New Roman"/>
                <w:sz w:val="16"/>
                <w:szCs w:val="16"/>
              </w:rPr>
              <w:t>may never combine with another Wagon.</w:t>
            </w:r>
          </w:p>
          <w:p w:rsidR="0062733A" w:rsidRDefault="0062733A" w:rsidP="008E0D54">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D12.3 TARGET STATUS:  a </w:t>
            </w:r>
            <w:r w:rsidRPr="0062733A">
              <w:rPr>
                <w:rFonts w:ascii="Arial Narrow" w:hAnsi="Arial Narrow" w:cs="Times New Roman"/>
                <w:i/>
                <w:sz w:val="16"/>
                <w:szCs w:val="16"/>
              </w:rPr>
              <w:t>"</w:t>
            </w:r>
            <w:proofErr w:type="spellStart"/>
            <w:r w:rsidRPr="0062733A">
              <w:rPr>
                <w:rFonts w:ascii="Arial Narrow" w:hAnsi="Arial Narrow" w:cs="Times New Roman"/>
                <w:i/>
                <w:sz w:val="16"/>
                <w:szCs w:val="16"/>
              </w:rPr>
              <w:t>Taczanka</w:t>
            </w:r>
            <w:proofErr w:type="spellEnd"/>
            <w:r>
              <w:rPr>
                <w:rFonts w:ascii="Arial Narrow" w:hAnsi="Arial Narrow" w:cs="Times New Roman"/>
                <w:i/>
                <w:sz w:val="16"/>
                <w:szCs w:val="16"/>
              </w:rPr>
              <w:t xml:space="preserve">" </w:t>
            </w:r>
            <w:r>
              <w:rPr>
                <w:rFonts w:ascii="Arial Narrow" w:hAnsi="Arial Narrow" w:cs="Times New Roman"/>
                <w:sz w:val="16"/>
                <w:szCs w:val="16"/>
              </w:rPr>
              <w:t>is treated as a Small Target (D1.73).</w:t>
            </w:r>
          </w:p>
          <w:p w:rsidR="00AC73B5" w:rsidRDefault="00AC73B5" w:rsidP="00AC73B5">
            <w:pPr>
              <w:rPr>
                <w:rFonts w:ascii="Arial Narrow" w:hAnsi="Arial Narrow" w:cs="Arial"/>
                <w:sz w:val="16"/>
                <w:szCs w:val="16"/>
              </w:rPr>
            </w:pPr>
            <w:r>
              <w:rPr>
                <w:rFonts w:ascii="Arial Narrow" w:hAnsi="Arial Narrow" w:cs="Arial"/>
                <w:sz w:val="16"/>
                <w:szCs w:val="16"/>
              </w:rPr>
              <w:t>Q.  The MA may use neither BFF nor Motion Fire.</w:t>
            </w:r>
          </w:p>
          <w:p w:rsidR="00AC73B5" w:rsidRPr="0062733A" w:rsidRDefault="00AC73B5" w:rsidP="008E0D54">
            <w:pPr>
              <w:rPr>
                <w:rFonts w:ascii="Arial" w:hAnsi="Arial" w:cs="Arial"/>
                <w:sz w:val="18"/>
                <w:szCs w:val="18"/>
              </w:rPr>
            </w:pPr>
          </w:p>
        </w:tc>
        <w:tc>
          <w:tcPr>
            <w:tcW w:w="4536" w:type="dxa"/>
          </w:tcPr>
          <w:p w:rsidR="00AC73B5" w:rsidRDefault="00AC73B5" w:rsidP="00AC73B5">
            <w:pPr>
              <w:tabs>
                <w:tab w:val="left" w:pos="1536"/>
              </w:tabs>
              <w:rPr>
                <w:rFonts w:ascii="Arial" w:hAnsi="Arial" w:cs="Arial"/>
                <w:b/>
                <w:sz w:val="18"/>
                <w:szCs w:val="18"/>
              </w:rPr>
            </w:pPr>
            <w:r>
              <w:rPr>
                <w:rFonts w:ascii="Arial" w:hAnsi="Arial" w:cs="Arial"/>
                <w:b/>
                <w:noProof/>
                <w:color w:val="FF0000"/>
                <w:sz w:val="18"/>
                <w:szCs w:val="18"/>
              </w:rPr>
              <w:drawing>
                <wp:inline distT="0" distB="0" distL="0" distR="0">
                  <wp:extent cx="220980" cy="220980"/>
                  <wp:effectExtent l="19050" t="0" r="7620" b="0"/>
                  <wp:docPr id="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b/>
                <w:color w:val="FF0000"/>
                <w:sz w:val="18"/>
                <w:szCs w:val="18"/>
              </w:rPr>
              <w:t xml:space="preserve">  </w:t>
            </w:r>
            <w:r>
              <w:rPr>
                <w:rFonts w:ascii="Arial" w:hAnsi="Arial" w:cs="Arial"/>
                <w:b/>
                <w:sz w:val="18"/>
                <w:szCs w:val="18"/>
              </w:rPr>
              <w:t>14. VCL Mk VI/c47(b)</w:t>
            </w:r>
          </w:p>
          <w:p w:rsidR="00AC73B5" w:rsidRDefault="008D17ED" w:rsidP="00AC73B5">
            <w:pPr>
              <w:tabs>
                <w:tab w:val="left" w:pos="1536"/>
              </w:tabs>
              <w:rPr>
                <w:rFonts w:ascii="Arial" w:hAnsi="Arial" w:cs="Arial"/>
                <w:b/>
                <w:sz w:val="18"/>
                <w:szCs w:val="18"/>
              </w:rPr>
            </w:pPr>
            <w:r>
              <w:rPr>
                <w:rFonts w:ascii="Arial" w:hAnsi="Arial" w:cs="Arial"/>
                <w:b/>
                <w:noProof/>
                <w:sz w:val="18"/>
                <w:szCs w:val="18"/>
              </w:rPr>
              <w:drawing>
                <wp:inline distT="0" distB="0" distL="0" distR="0">
                  <wp:extent cx="1375410" cy="683884"/>
                  <wp:effectExtent l="19050" t="0" r="0" b="0"/>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1375410" cy="683884"/>
                          </a:xfrm>
                          <a:prstGeom prst="rect">
                            <a:avLst/>
                          </a:prstGeom>
                          <a:noFill/>
                          <a:ln w="9525">
                            <a:noFill/>
                            <a:miter lim="800000"/>
                            <a:headEnd/>
                            <a:tailEnd/>
                          </a:ln>
                        </pic:spPr>
                      </pic:pic>
                    </a:graphicData>
                  </a:graphic>
                </wp:inline>
              </w:drawing>
            </w:r>
          </w:p>
          <w:p w:rsidR="0066037E" w:rsidRDefault="008D17ED" w:rsidP="008E0D54">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Inherent crew receives a +2 DRM only to Direct Fire traced through the VCA.</w:t>
            </w:r>
          </w:p>
          <w:p w:rsidR="008D17ED" w:rsidRDefault="008D17ED" w:rsidP="008E0D54">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This vehicle may not change VCA and fire its MA during the same phase (MPh &amp; </w:t>
            </w:r>
            <w:proofErr w:type="spellStart"/>
            <w:r>
              <w:rPr>
                <w:rFonts w:ascii="Arial Narrow" w:hAnsi="Arial Narrow" w:cs="Times New Roman"/>
                <w:sz w:val="16"/>
                <w:szCs w:val="16"/>
              </w:rPr>
              <w:t>DFPh</w:t>
            </w:r>
            <w:proofErr w:type="spellEnd"/>
            <w:r>
              <w:rPr>
                <w:rFonts w:ascii="Arial Narrow" w:hAnsi="Arial Narrow" w:cs="Times New Roman"/>
                <w:sz w:val="16"/>
                <w:szCs w:val="16"/>
              </w:rPr>
              <w:t xml:space="preserve"> are counted as one phase) of any player turn.</w:t>
            </w:r>
          </w:p>
          <w:p w:rsidR="008D17ED" w:rsidRPr="00ED63B2" w:rsidRDefault="008D17ED" w:rsidP="008D17ED">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8D17ED" w:rsidRPr="008D17ED" w:rsidRDefault="008D17ED" w:rsidP="008E0D54">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tc>
        <w:tc>
          <w:tcPr>
            <w:tcW w:w="4536" w:type="dxa"/>
          </w:tcPr>
          <w:p w:rsidR="0066037E" w:rsidRDefault="008D17ED" w:rsidP="008E0D54">
            <w:pPr>
              <w:rPr>
                <w:rFonts w:ascii="Arial" w:hAnsi="Arial" w:cs="Arial"/>
                <w:b/>
                <w:sz w:val="18"/>
                <w:szCs w:val="18"/>
              </w:rPr>
            </w:pPr>
            <w:r>
              <w:rPr>
                <w:rFonts w:ascii="Arial" w:hAnsi="Arial" w:cs="Arial"/>
                <w:b/>
                <w:sz w:val="18"/>
                <w:szCs w:val="18"/>
              </w:rPr>
              <w:t>14. VCL Mk VI/c47(b)</w:t>
            </w:r>
          </w:p>
          <w:p w:rsidR="008D17ED" w:rsidRPr="00ED63B2" w:rsidRDefault="008D17ED" w:rsidP="008E0D54">
            <w:pPr>
              <w:rPr>
                <w:rFonts w:ascii="Arial" w:hAnsi="Arial" w:cs="Arial"/>
                <w:sz w:val="18"/>
                <w:szCs w:val="18"/>
              </w:rPr>
            </w:pPr>
            <w:r>
              <w:rPr>
                <w:rFonts w:ascii="Arial Narrow" w:hAnsi="Arial Narrow" w:cs="Arial"/>
                <w:sz w:val="16"/>
                <w:szCs w:val="16"/>
              </w:rPr>
              <w:t>Q.  The MA may use neither BFF nor Motion Fire.</w:t>
            </w:r>
          </w:p>
        </w:tc>
      </w:tr>
      <w:tr w:rsidR="00F9625B" w:rsidRPr="00ED63B2" w:rsidTr="004D1529">
        <w:trPr>
          <w:trHeight w:val="2736"/>
        </w:trPr>
        <w:tc>
          <w:tcPr>
            <w:tcW w:w="4536" w:type="dxa"/>
          </w:tcPr>
          <w:p w:rsidR="008D17ED" w:rsidRDefault="008D17ED" w:rsidP="008D17ED">
            <w:pPr>
              <w:tabs>
                <w:tab w:val="left" w:pos="1536"/>
              </w:tabs>
              <w:rPr>
                <w:rFonts w:ascii="Arial" w:hAnsi="Arial" w:cs="Arial"/>
                <w:b/>
                <w:sz w:val="18"/>
                <w:szCs w:val="18"/>
              </w:rPr>
            </w:pPr>
            <w:r>
              <w:rPr>
                <w:rFonts w:ascii="Arial" w:hAnsi="Arial" w:cs="Arial"/>
                <w:b/>
                <w:noProof/>
                <w:color w:val="FF0000"/>
                <w:sz w:val="18"/>
                <w:szCs w:val="18"/>
              </w:rPr>
              <w:drawing>
                <wp:inline distT="0" distB="0" distL="0" distR="0">
                  <wp:extent cx="220980" cy="220980"/>
                  <wp:effectExtent l="19050" t="0" r="7620" b="0"/>
                  <wp:docPr id="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b/>
                <w:color w:val="FF0000"/>
                <w:sz w:val="18"/>
                <w:szCs w:val="18"/>
              </w:rPr>
              <w:t xml:space="preserve">  </w:t>
            </w:r>
            <w:r>
              <w:rPr>
                <w:rFonts w:ascii="Arial" w:hAnsi="Arial" w:cs="Arial"/>
                <w:b/>
                <w:sz w:val="18"/>
                <w:szCs w:val="18"/>
              </w:rPr>
              <w:t xml:space="preserve">15. T-13 Type II(b) </w:t>
            </w:r>
            <w:r w:rsidRPr="008D17ED">
              <w:rPr>
                <w:rFonts w:ascii="Arial" w:hAnsi="Arial" w:cs="Arial"/>
                <w:b/>
                <w:i/>
                <w:sz w:val="18"/>
                <w:szCs w:val="18"/>
              </w:rPr>
              <w:t>"Dragon"</w:t>
            </w:r>
          </w:p>
          <w:p w:rsidR="008D17ED" w:rsidRDefault="008D17ED" w:rsidP="008D17ED">
            <w:pPr>
              <w:tabs>
                <w:tab w:val="left" w:pos="1536"/>
              </w:tabs>
              <w:rPr>
                <w:rFonts w:ascii="Arial" w:hAnsi="Arial" w:cs="Arial"/>
                <w:b/>
                <w:sz w:val="18"/>
                <w:szCs w:val="18"/>
              </w:rPr>
            </w:pPr>
            <w:r>
              <w:rPr>
                <w:rFonts w:ascii="Arial" w:hAnsi="Arial" w:cs="Arial"/>
                <w:b/>
                <w:noProof/>
                <w:sz w:val="18"/>
                <w:szCs w:val="18"/>
              </w:rPr>
              <w:drawing>
                <wp:inline distT="0" distB="0" distL="0" distR="0">
                  <wp:extent cx="1352550" cy="668761"/>
                  <wp:effectExtent l="19050" t="0" r="0" b="0"/>
                  <wp:docPr id="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1352550" cy="668761"/>
                          </a:xfrm>
                          <a:prstGeom prst="rect">
                            <a:avLst/>
                          </a:prstGeom>
                          <a:noFill/>
                          <a:ln w="9525">
                            <a:noFill/>
                            <a:miter lim="800000"/>
                            <a:headEnd/>
                            <a:tailEnd/>
                          </a:ln>
                        </pic:spPr>
                      </pic:pic>
                    </a:graphicData>
                  </a:graphic>
                </wp:inline>
              </w:drawing>
            </w:r>
          </w:p>
          <w:p w:rsidR="00F9625B" w:rsidRDefault="008D17ED" w:rsidP="006D507B">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This vehicle's TCA coincides with its rear VCA, and its turret aspect (C3.9) is treated as unarmored to Direct Fire through its Rear TCA.  If the TCA is different than the Rear VCA, however, the vehicle's turret aspect is treated as unarmored to Direct Fire emanating from outside the TCA, it receives a +1 CE DRM to Indirect Fire, </w:t>
            </w:r>
            <w:r w:rsidRPr="008D17ED">
              <w:rPr>
                <w:rFonts w:ascii="Arial Narrow" w:hAnsi="Arial Narrow" w:cs="Times New Roman"/>
                <w:b/>
                <w:sz w:val="16"/>
                <w:szCs w:val="16"/>
              </w:rPr>
              <w:t>and its CS# becomes 2</w:t>
            </w:r>
            <w:r>
              <w:rPr>
                <w:rFonts w:ascii="Arial Narrow" w:hAnsi="Arial Narrow" w:cs="Times New Roman"/>
                <w:sz w:val="16"/>
                <w:szCs w:val="16"/>
              </w:rPr>
              <w:t>.</w:t>
            </w:r>
          </w:p>
          <w:p w:rsidR="008D17ED" w:rsidRDefault="008D17ED" w:rsidP="006D507B">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This vehicle must be stopped to change TCA and may not change TCA in the same phase (MPh &amp; </w:t>
            </w:r>
            <w:proofErr w:type="spellStart"/>
            <w:r>
              <w:rPr>
                <w:rFonts w:ascii="Arial Narrow" w:hAnsi="Arial Narrow" w:cs="Times New Roman"/>
                <w:sz w:val="16"/>
                <w:szCs w:val="16"/>
              </w:rPr>
              <w:t>DFPh</w:t>
            </w:r>
            <w:proofErr w:type="spellEnd"/>
            <w:r>
              <w:rPr>
                <w:rFonts w:ascii="Arial Narrow" w:hAnsi="Arial Narrow" w:cs="Times New Roman"/>
                <w:sz w:val="16"/>
                <w:szCs w:val="16"/>
              </w:rPr>
              <w:t xml:space="preserve"> being counted as one phase) of any player turn it fires its MA/CMG and/or moves.</w:t>
            </w:r>
          </w:p>
          <w:p w:rsidR="008D17ED" w:rsidRPr="008D17ED" w:rsidRDefault="008D17ED" w:rsidP="006D507B">
            <w:pPr>
              <w:rPr>
                <w:rFonts w:ascii="Arial" w:hAnsi="Arial" w:cs="Arial"/>
                <w:b/>
                <w:color w:val="FF0000"/>
                <w:sz w:val="18"/>
                <w:szCs w:val="18"/>
              </w:rPr>
            </w:pPr>
            <w:r w:rsidRPr="008D17ED">
              <w:rPr>
                <w:rFonts w:ascii="Arial Narrow" w:hAnsi="Arial Narrow" w:cs="Times New Roman"/>
                <w:b/>
                <w:color w:val="FF0000"/>
                <w:sz w:val="16"/>
                <w:szCs w:val="16"/>
              </w:rPr>
              <w:t>See example on page H135</w:t>
            </w:r>
          </w:p>
        </w:tc>
        <w:tc>
          <w:tcPr>
            <w:tcW w:w="4536" w:type="dxa"/>
          </w:tcPr>
          <w:p w:rsidR="008D17ED" w:rsidRDefault="008D17ED" w:rsidP="008D17ED">
            <w:pPr>
              <w:tabs>
                <w:tab w:val="left" w:pos="1536"/>
              </w:tabs>
              <w:rPr>
                <w:rFonts w:ascii="Arial" w:hAnsi="Arial" w:cs="Arial"/>
                <w:b/>
                <w:sz w:val="18"/>
                <w:szCs w:val="18"/>
              </w:rPr>
            </w:pPr>
            <w:r>
              <w:rPr>
                <w:rFonts w:ascii="Arial" w:hAnsi="Arial" w:cs="Arial"/>
                <w:b/>
                <w:sz w:val="18"/>
                <w:szCs w:val="18"/>
              </w:rPr>
              <w:t xml:space="preserve">15. T-13 Type II(b) </w:t>
            </w:r>
            <w:r w:rsidRPr="008D17ED">
              <w:rPr>
                <w:rFonts w:ascii="Arial" w:hAnsi="Arial" w:cs="Arial"/>
                <w:b/>
                <w:i/>
                <w:sz w:val="18"/>
                <w:szCs w:val="18"/>
              </w:rPr>
              <w:t>"Dragon"</w:t>
            </w:r>
          </w:p>
          <w:p w:rsidR="008D17ED" w:rsidRPr="00ED63B2" w:rsidRDefault="008D17ED" w:rsidP="008D17ED">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F9625B" w:rsidRPr="00ED63B2" w:rsidRDefault="008D17ED" w:rsidP="008D17ED">
            <w:pPr>
              <w:rPr>
                <w:rFonts w:ascii="Arial" w:hAnsi="Arial" w:cs="Arial"/>
                <w:sz w:val="18"/>
                <w:szCs w:val="18"/>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tc>
        <w:tc>
          <w:tcPr>
            <w:tcW w:w="4536" w:type="dxa"/>
          </w:tcPr>
          <w:p w:rsidR="008D17ED" w:rsidRDefault="008D17ED" w:rsidP="008D17ED">
            <w:pPr>
              <w:tabs>
                <w:tab w:val="left" w:pos="1536"/>
              </w:tabs>
              <w:rPr>
                <w:rFonts w:ascii="Arial" w:hAnsi="Arial" w:cs="Arial"/>
                <w:b/>
                <w:sz w:val="18"/>
                <w:szCs w:val="18"/>
              </w:rPr>
            </w:pPr>
            <w:r>
              <w:rPr>
                <w:rFonts w:ascii="Arial" w:hAnsi="Arial" w:cs="Arial"/>
                <w:b/>
                <w:noProof/>
                <w:color w:val="FF0000"/>
                <w:sz w:val="18"/>
                <w:szCs w:val="18"/>
              </w:rPr>
              <w:drawing>
                <wp:inline distT="0" distB="0" distL="0" distR="0">
                  <wp:extent cx="220980" cy="220980"/>
                  <wp:effectExtent l="19050" t="0" r="7620" b="0"/>
                  <wp:docPr id="5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b/>
                <w:color w:val="FF0000"/>
                <w:sz w:val="18"/>
                <w:szCs w:val="18"/>
              </w:rPr>
              <w:t xml:space="preserve">  </w:t>
            </w:r>
            <w:r>
              <w:rPr>
                <w:rFonts w:ascii="Arial" w:hAnsi="Arial" w:cs="Arial"/>
                <w:b/>
                <w:sz w:val="18"/>
                <w:szCs w:val="18"/>
              </w:rPr>
              <w:t>16. T-13 Type III(b)</w:t>
            </w:r>
          </w:p>
          <w:p w:rsidR="008D17ED" w:rsidRDefault="008D17ED" w:rsidP="008D17ED">
            <w:pPr>
              <w:tabs>
                <w:tab w:val="left" w:pos="1536"/>
              </w:tabs>
              <w:rPr>
                <w:rFonts w:ascii="Arial" w:hAnsi="Arial" w:cs="Arial"/>
                <w:b/>
                <w:sz w:val="18"/>
                <w:szCs w:val="18"/>
              </w:rPr>
            </w:pPr>
            <w:r>
              <w:rPr>
                <w:rFonts w:ascii="Arial" w:hAnsi="Arial" w:cs="Arial"/>
                <w:b/>
                <w:noProof/>
                <w:sz w:val="18"/>
                <w:szCs w:val="18"/>
              </w:rPr>
              <w:drawing>
                <wp:inline distT="0" distB="0" distL="0" distR="0">
                  <wp:extent cx="1356189" cy="670560"/>
                  <wp:effectExtent l="19050" t="0" r="0" b="0"/>
                  <wp:docPr id="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1356189" cy="670560"/>
                          </a:xfrm>
                          <a:prstGeom prst="rect">
                            <a:avLst/>
                          </a:prstGeom>
                          <a:noFill/>
                          <a:ln w="9525">
                            <a:noFill/>
                            <a:miter lim="800000"/>
                            <a:headEnd/>
                            <a:tailEnd/>
                          </a:ln>
                        </pic:spPr>
                      </pic:pic>
                    </a:graphicData>
                  </a:graphic>
                </wp:inline>
              </w:drawing>
            </w:r>
          </w:p>
          <w:p w:rsidR="008D17ED" w:rsidRPr="00ED63B2" w:rsidRDefault="008D17ED" w:rsidP="008D17ED">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F9625B" w:rsidRPr="00ED63B2" w:rsidRDefault="008D17ED" w:rsidP="008D17ED">
            <w:pPr>
              <w:rPr>
                <w:rFonts w:ascii="Arial" w:hAnsi="Arial" w:cs="Arial"/>
                <w:sz w:val="18"/>
                <w:szCs w:val="18"/>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tc>
      </w:tr>
      <w:tr w:rsidR="00F9625B" w:rsidRPr="00ED63B2" w:rsidTr="008D17ED">
        <w:trPr>
          <w:trHeight w:val="2870"/>
        </w:trPr>
        <w:tc>
          <w:tcPr>
            <w:tcW w:w="4536" w:type="dxa"/>
          </w:tcPr>
          <w:p w:rsidR="008D17ED" w:rsidRDefault="008D17ED" w:rsidP="008D17ED">
            <w:pPr>
              <w:tabs>
                <w:tab w:val="left" w:pos="1536"/>
              </w:tabs>
              <w:rPr>
                <w:rFonts w:ascii="Arial" w:hAnsi="Arial" w:cs="Arial"/>
                <w:b/>
                <w:sz w:val="18"/>
                <w:szCs w:val="18"/>
              </w:rPr>
            </w:pPr>
            <w:r>
              <w:rPr>
                <w:rFonts w:ascii="Arial" w:hAnsi="Arial" w:cs="Arial"/>
                <w:b/>
                <w:noProof/>
                <w:color w:val="FF0000"/>
                <w:sz w:val="18"/>
                <w:szCs w:val="18"/>
              </w:rPr>
              <w:lastRenderedPageBreak/>
              <w:drawing>
                <wp:inline distT="0" distB="0" distL="0" distR="0">
                  <wp:extent cx="220980" cy="220980"/>
                  <wp:effectExtent l="19050" t="0" r="7620" b="0"/>
                  <wp:docPr id="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b/>
                <w:color w:val="FF0000"/>
                <w:sz w:val="18"/>
                <w:szCs w:val="18"/>
              </w:rPr>
              <w:t xml:space="preserve">  </w:t>
            </w:r>
            <w:r>
              <w:rPr>
                <w:rFonts w:ascii="Arial" w:hAnsi="Arial" w:cs="Arial"/>
                <w:b/>
                <w:sz w:val="18"/>
                <w:szCs w:val="18"/>
              </w:rPr>
              <w:t xml:space="preserve">17. </w:t>
            </w:r>
            <w:proofErr w:type="spellStart"/>
            <w:r>
              <w:rPr>
                <w:rFonts w:ascii="Arial" w:hAnsi="Arial" w:cs="Arial"/>
                <w:b/>
                <w:sz w:val="18"/>
                <w:szCs w:val="18"/>
              </w:rPr>
              <w:t>a.b</w:t>
            </w:r>
            <w:proofErr w:type="spellEnd"/>
            <w:r>
              <w:rPr>
                <w:rFonts w:ascii="Arial" w:hAnsi="Arial" w:cs="Arial"/>
                <w:b/>
                <w:sz w:val="18"/>
                <w:szCs w:val="18"/>
              </w:rPr>
              <w:t>./Mi T-15(b)</w:t>
            </w:r>
          </w:p>
          <w:p w:rsidR="008D17ED" w:rsidRDefault="008D17ED" w:rsidP="008D17ED">
            <w:pPr>
              <w:tabs>
                <w:tab w:val="left" w:pos="1536"/>
              </w:tabs>
              <w:rPr>
                <w:rFonts w:ascii="Arial" w:hAnsi="Arial" w:cs="Arial"/>
                <w:b/>
                <w:sz w:val="18"/>
                <w:szCs w:val="18"/>
              </w:rPr>
            </w:pPr>
            <w:r>
              <w:rPr>
                <w:rFonts w:ascii="Arial" w:hAnsi="Arial" w:cs="Arial"/>
                <w:b/>
                <w:noProof/>
                <w:sz w:val="18"/>
                <w:szCs w:val="18"/>
              </w:rPr>
              <w:drawing>
                <wp:inline distT="0" distB="0" distL="0" distR="0">
                  <wp:extent cx="1398270" cy="691367"/>
                  <wp:effectExtent l="19050" t="0" r="0" b="0"/>
                  <wp:docPr id="5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srcRect/>
                          <a:stretch>
                            <a:fillRect/>
                          </a:stretch>
                        </pic:blipFill>
                        <pic:spPr bwMode="auto">
                          <a:xfrm>
                            <a:off x="0" y="0"/>
                            <a:ext cx="1398270" cy="691367"/>
                          </a:xfrm>
                          <a:prstGeom prst="rect">
                            <a:avLst/>
                          </a:prstGeom>
                          <a:noFill/>
                          <a:ln w="9525">
                            <a:noFill/>
                            <a:miter lim="800000"/>
                            <a:headEnd/>
                            <a:tailEnd/>
                          </a:ln>
                        </pic:spPr>
                      </pic:pic>
                    </a:graphicData>
                  </a:graphic>
                </wp:inline>
              </w:drawing>
            </w:r>
          </w:p>
          <w:p w:rsidR="008D17ED" w:rsidRPr="00ED63B2" w:rsidRDefault="008D17ED" w:rsidP="008D17ED">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32E53" w:rsidRPr="00ED63B2" w:rsidRDefault="008D17ED" w:rsidP="008D17ED">
            <w:pPr>
              <w:tabs>
                <w:tab w:val="left" w:pos="2616"/>
              </w:tabs>
              <w:rPr>
                <w:rFonts w:ascii="Arial" w:hAnsi="Arial" w:cs="Arial"/>
                <w:sz w:val="18"/>
                <w:szCs w:val="18"/>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tc>
        <w:tc>
          <w:tcPr>
            <w:tcW w:w="4536" w:type="dxa"/>
          </w:tcPr>
          <w:p w:rsidR="008D17ED" w:rsidRDefault="008D17ED" w:rsidP="008D17ED">
            <w:pPr>
              <w:tabs>
                <w:tab w:val="left" w:pos="1536"/>
              </w:tabs>
              <w:rPr>
                <w:rFonts w:ascii="Arial" w:hAnsi="Arial" w:cs="Arial"/>
                <w:b/>
                <w:sz w:val="18"/>
                <w:szCs w:val="18"/>
              </w:rPr>
            </w:pPr>
            <w:r>
              <w:rPr>
                <w:rFonts w:ascii="Arial" w:hAnsi="Arial" w:cs="Arial"/>
                <w:b/>
                <w:noProof/>
                <w:color w:val="FF0000"/>
                <w:sz w:val="18"/>
                <w:szCs w:val="18"/>
              </w:rPr>
              <w:drawing>
                <wp:inline distT="0" distB="0" distL="0" distR="0">
                  <wp:extent cx="220980" cy="220980"/>
                  <wp:effectExtent l="19050" t="0" r="7620" b="0"/>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b/>
                <w:color w:val="FF0000"/>
                <w:sz w:val="18"/>
                <w:szCs w:val="18"/>
              </w:rPr>
              <w:t xml:space="preserve">  </w:t>
            </w:r>
            <w:r>
              <w:rPr>
                <w:rFonts w:ascii="Arial" w:hAnsi="Arial" w:cs="Arial"/>
                <w:b/>
                <w:sz w:val="18"/>
                <w:szCs w:val="18"/>
              </w:rPr>
              <w:t>18. ACG1(f)</w:t>
            </w:r>
          </w:p>
          <w:p w:rsidR="008D17ED" w:rsidRDefault="008D17ED" w:rsidP="008D17ED">
            <w:pPr>
              <w:tabs>
                <w:tab w:val="left" w:pos="1536"/>
              </w:tabs>
              <w:rPr>
                <w:rFonts w:ascii="Arial" w:hAnsi="Arial" w:cs="Arial"/>
                <w:b/>
                <w:sz w:val="18"/>
                <w:szCs w:val="18"/>
              </w:rPr>
            </w:pPr>
            <w:r>
              <w:rPr>
                <w:rFonts w:ascii="Arial" w:hAnsi="Arial" w:cs="Arial"/>
                <w:b/>
                <w:noProof/>
                <w:sz w:val="18"/>
                <w:szCs w:val="18"/>
              </w:rPr>
              <w:drawing>
                <wp:inline distT="0" distB="0" distL="0" distR="0">
                  <wp:extent cx="1337310" cy="650081"/>
                  <wp:effectExtent l="19050" t="0" r="0" b="0"/>
                  <wp:docPr id="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srcRect/>
                          <a:stretch>
                            <a:fillRect/>
                          </a:stretch>
                        </pic:blipFill>
                        <pic:spPr bwMode="auto">
                          <a:xfrm>
                            <a:off x="0" y="0"/>
                            <a:ext cx="1337310" cy="650081"/>
                          </a:xfrm>
                          <a:prstGeom prst="rect">
                            <a:avLst/>
                          </a:prstGeom>
                          <a:noFill/>
                          <a:ln w="9525">
                            <a:noFill/>
                            <a:miter lim="800000"/>
                            <a:headEnd/>
                            <a:tailEnd/>
                          </a:ln>
                        </pic:spPr>
                      </pic:pic>
                    </a:graphicData>
                  </a:graphic>
                </wp:inline>
              </w:drawing>
            </w:r>
          </w:p>
          <w:p w:rsidR="00132E53" w:rsidRDefault="00E30957" w:rsidP="006D507B">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ACG1's CMG is treated as 12.7mm machine gun, with normal range of 16 hexes.</w:t>
            </w:r>
          </w:p>
          <w:p w:rsidR="00E30957" w:rsidRPr="00ED63B2" w:rsidRDefault="00E30957" w:rsidP="00E30957">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E30957" w:rsidRPr="00ED63B2" w:rsidRDefault="00E30957" w:rsidP="00E30957">
            <w:pPr>
              <w:rPr>
                <w:rFonts w:ascii="Arial" w:hAnsi="Arial" w:cs="Arial"/>
                <w:sz w:val="18"/>
                <w:szCs w:val="18"/>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sidR="000F2AF2">
              <w:rPr>
                <w:rFonts w:ascii="Arial Narrow" w:hAnsi="Arial Narrow" w:cs="Arial"/>
                <w:sz w:val="16"/>
                <w:szCs w:val="16"/>
              </w:rPr>
              <w:t>.</w:t>
            </w:r>
          </w:p>
        </w:tc>
        <w:tc>
          <w:tcPr>
            <w:tcW w:w="4536" w:type="dxa"/>
          </w:tcPr>
          <w:p w:rsidR="00E30957" w:rsidRDefault="00E30957" w:rsidP="006D507B">
            <w:pPr>
              <w:rPr>
                <w:rFonts w:ascii="Arial" w:hAnsi="Arial" w:cs="Arial"/>
                <w:b/>
                <w:sz w:val="18"/>
                <w:szCs w:val="18"/>
              </w:rPr>
            </w:pPr>
            <w:r>
              <w:rPr>
                <w:rFonts w:ascii="Arial" w:hAnsi="Arial" w:cs="Arial"/>
                <w:noProof/>
                <w:sz w:val="18"/>
                <w:szCs w:val="18"/>
              </w:rPr>
              <w:drawing>
                <wp:inline distT="0" distB="0" distL="0" distR="0">
                  <wp:extent cx="236220" cy="236220"/>
                  <wp:effectExtent l="19050" t="0" r="0" b="0"/>
                  <wp:docPr id="5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19. T-32</w:t>
            </w:r>
          </w:p>
          <w:p w:rsidR="00FA0A17" w:rsidRDefault="00E30957" w:rsidP="00E30957">
            <w:pPr>
              <w:rPr>
                <w:rFonts w:ascii="Arial" w:hAnsi="Arial" w:cs="Arial"/>
                <w:sz w:val="18"/>
                <w:szCs w:val="18"/>
              </w:rPr>
            </w:pPr>
            <w:r>
              <w:rPr>
                <w:rFonts w:ascii="Arial" w:hAnsi="Arial" w:cs="Arial"/>
                <w:noProof/>
                <w:sz w:val="18"/>
                <w:szCs w:val="18"/>
              </w:rPr>
              <w:drawing>
                <wp:inline distT="0" distB="0" distL="0" distR="0">
                  <wp:extent cx="1383030" cy="683832"/>
                  <wp:effectExtent l="19050" t="0" r="7620" b="0"/>
                  <wp:docPr id="5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p w:rsidR="00E30957" w:rsidRPr="00E30957" w:rsidRDefault="00E30957" w:rsidP="00E30957">
            <w:pPr>
              <w:rPr>
                <w:rFonts w:ascii="Arial" w:hAnsi="Arial" w:cs="Arial"/>
                <w:sz w:val="18"/>
                <w:szCs w:val="18"/>
              </w:rPr>
            </w:pPr>
            <w:r w:rsidRPr="00ED63B2">
              <w:rPr>
                <w:rFonts w:ascii="Arial Narrow" w:hAnsi="Arial Narrow" w:cs="Arial"/>
                <w:sz w:val="16"/>
                <w:szCs w:val="16"/>
              </w:rPr>
              <w:t>D.  If Stunned, this AFV may not regain CE status, may not fire a weapon, and is Recalled as per D5.341.</w:t>
            </w:r>
          </w:p>
        </w:tc>
      </w:tr>
      <w:tr w:rsidR="00F9625B" w:rsidRPr="00ED63B2" w:rsidTr="008D17ED">
        <w:trPr>
          <w:trHeight w:val="2960"/>
        </w:trPr>
        <w:tc>
          <w:tcPr>
            <w:tcW w:w="4536" w:type="dxa"/>
          </w:tcPr>
          <w:p w:rsidR="00E30957" w:rsidRDefault="00E30957" w:rsidP="00E30957">
            <w:pPr>
              <w:rPr>
                <w:rFonts w:ascii="Arial" w:hAnsi="Arial" w:cs="Arial"/>
                <w:b/>
                <w:sz w:val="18"/>
                <w:szCs w:val="18"/>
              </w:rPr>
            </w:pPr>
            <w:r>
              <w:rPr>
                <w:rFonts w:ascii="Arial" w:hAnsi="Arial" w:cs="Arial"/>
                <w:noProof/>
                <w:sz w:val="18"/>
                <w:szCs w:val="18"/>
              </w:rPr>
              <w:drawing>
                <wp:inline distT="0" distB="0" distL="0" distR="0">
                  <wp:extent cx="236220" cy="236220"/>
                  <wp:effectExtent l="19050" t="0" r="0" b="0"/>
                  <wp:docPr id="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20. M3A1(a) &amp; M3A3(a)</w:t>
            </w:r>
          </w:p>
          <w:p w:rsidR="00E30957" w:rsidRDefault="00E30957" w:rsidP="00E30957">
            <w:pPr>
              <w:rPr>
                <w:rFonts w:ascii="Arial" w:hAnsi="Arial" w:cs="Arial"/>
                <w:b/>
                <w:sz w:val="18"/>
                <w:szCs w:val="18"/>
              </w:rPr>
            </w:pPr>
            <w:r>
              <w:rPr>
                <w:rFonts w:ascii="Arial" w:hAnsi="Arial" w:cs="Arial"/>
                <w:b/>
                <w:noProof/>
                <w:sz w:val="18"/>
                <w:szCs w:val="18"/>
              </w:rPr>
              <w:drawing>
                <wp:inline distT="0" distB="0" distL="0" distR="0">
                  <wp:extent cx="1268730" cy="634365"/>
                  <wp:effectExtent l="19050" t="0" r="7620" b="0"/>
                  <wp:docPr id="6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1272345" cy="636172"/>
                          </a:xfrm>
                          <a:prstGeom prst="rect">
                            <a:avLst/>
                          </a:prstGeom>
                          <a:noFill/>
                          <a:ln w="9525">
                            <a:noFill/>
                            <a:miter lim="800000"/>
                            <a:headEnd/>
                            <a:tailEnd/>
                          </a:ln>
                        </pic:spPr>
                      </pic:pic>
                    </a:graphicData>
                  </a:graphic>
                </wp:inline>
              </w:drawing>
            </w:r>
            <w:r>
              <w:rPr>
                <w:rFonts w:ascii="Arial" w:hAnsi="Arial" w:cs="Arial"/>
                <w:b/>
                <w:noProof/>
                <w:sz w:val="18"/>
                <w:szCs w:val="18"/>
              </w:rPr>
              <w:drawing>
                <wp:inline distT="0" distB="0" distL="0" distR="0">
                  <wp:extent cx="1275907" cy="609600"/>
                  <wp:effectExtent l="19050" t="0" r="443" b="0"/>
                  <wp:docPr id="6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cstate="print"/>
                          <a:srcRect/>
                          <a:stretch>
                            <a:fillRect/>
                          </a:stretch>
                        </pic:blipFill>
                        <pic:spPr bwMode="auto">
                          <a:xfrm>
                            <a:off x="0" y="0"/>
                            <a:ext cx="1275907" cy="609600"/>
                          </a:xfrm>
                          <a:prstGeom prst="rect">
                            <a:avLst/>
                          </a:prstGeom>
                          <a:noFill/>
                          <a:ln w="9525">
                            <a:noFill/>
                            <a:miter lim="800000"/>
                            <a:headEnd/>
                            <a:tailEnd/>
                          </a:ln>
                        </pic:spPr>
                      </pic:pic>
                    </a:graphicData>
                  </a:graphic>
                </wp:inline>
              </w:drawing>
            </w:r>
          </w:p>
          <w:p w:rsidR="00E30957" w:rsidRPr="00ED63B2" w:rsidRDefault="00E30957" w:rsidP="00E30957">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FA0A17" w:rsidRDefault="00E30957" w:rsidP="00E30957">
            <w:pPr>
              <w:tabs>
                <w:tab w:val="left" w:pos="2616"/>
              </w:tabs>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p>
          <w:p w:rsidR="00E30957" w:rsidRDefault="00E30957" w:rsidP="00E30957">
            <w:pPr>
              <w:tabs>
                <w:tab w:val="left" w:pos="2616"/>
              </w:tabs>
              <w:rPr>
                <w:rFonts w:ascii="Arial Narrow" w:hAnsi="Arial Narrow" w:cs="Arial"/>
                <w:sz w:val="16"/>
                <w:szCs w:val="16"/>
              </w:rPr>
            </w:pPr>
            <w:r>
              <w:rPr>
                <w:rFonts w:ascii="Arial Narrow" w:hAnsi="Arial Narrow" w:cs="Arial"/>
                <w:sz w:val="16"/>
                <w:szCs w:val="16"/>
              </w:rPr>
              <w:t>B. 37mm Canister has 12FP</w:t>
            </w:r>
          </w:p>
          <w:p w:rsidR="00E30957" w:rsidRDefault="00E30957" w:rsidP="00E30957">
            <w:pPr>
              <w:tabs>
                <w:tab w:val="left" w:pos="2616"/>
              </w:tabs>
              <w:rPr>
                <w:rFonts w:ascii="Arial Narrow" w:hAnsi="Arial Narrow" w:cs="Arial"/>
                <w:sz w:val="16"/>
                <w:szCs w:val="16"/>
              </w:rPr>
            </w:pPr>
            <w:r>
              <w:rPr>
                <w:rFonts w:ascii="Arial Narrow" w:hAnsi="Arial Narrow" w:cs="Arial"/>
                <w:sz w:val="16"/>
                <w:szCs w:val="16"/>
              </w:rPr>
              <w:t>C. May be equipped with Gyrostabilizer as per D11.</w:t>
            </w:r>
          </w:p>
          <w:p w:rsidR="00E30957" w:rsidRPr="00ED63B2" w:rsidRDefault="00E30957" w:rsidP="00E30957">
            <w:pPr>
              <w:tabs>
                <w:tab w:val="left" w:pos="2616"/>
              </w:tabs>
              <w:rPr>
                <w:rFonts w:ascii="Arial" w:hAnsi="Arial" w:cs="Arial"/>
                <w:sz w:val="18"/>
                <w:szCs w:val="18"/>
              </w:rPr>
            </w:pPr>
            <w:r>
              <w:rPr>
                <w:rFonts w:ascii="Arial Narrow" w:hAnsi="Arial Narrow" w:cs="Arial"/>
                <w:sz w:val="16"/>
                <w:szCs w:val="16"/>
              </w:rPr>
              <w:t>L. The MA uses Black TH#s (unless captured).</w:t>
            </w:r>
          </w:p>
        </w:tc>
        <w:tc>
          <w:tcPr>
            <w:tcW w:w="4536" w:type="dxa"/>
          </w:tcPr>
          <w:p w:rsidR="00E30957" w:rsidRDefault="00E30957" w:rsidP="00E30957">
            <w:pPr>
              <w:rPr>
                <w:rFonts w:ascii="Arial" w:hAnsi="Arial" w:cs="Arial"/>
                <w:b/>
                <w:sz w:val="18"/>
                <w:szCs w:val="18"/>
              </w:rPr>
            </w:pPr>
            <w:r>
              <w:rPr>
                <w:rFonts w:ascii="Arial" w:hAnsi="Arial" w:cs="Arial"/>
                <w:noProof/>
                <w:sz w:val="18"/>
                <w:szCs w:val="18"/>
              </w:rPr>
              <w:drawing>
                <wp:inline distT="0" distB="0" distL="0" distR="0">
                  <wp:extent cx="236220" cy="236220"/>
                  <wp:effectExtent l="19050" t="0" r="0" b="0"/>
                  <wp:docPr id="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21. M3A3(a) </w:t>
            </w:r>
            <w:proofErr w:type="spellStart"/>
            <w:r>
              <w:rPr>
                <w:rFonts w:ascii="Arial" w:hAnsi="Arial" w:cs="Arial"/>
                <w:b/>
                <w:sz w:val="18"/>
                <w:szCs w:val="18"/>
              </w:rPr>
              <w:t>PaK</w:t>
            </w:r>
            <w:proofErr w:type="spellEnd"/>
            <w:r>
              <w:rPr>
                <w:rFonts w:ascii="Arial" w:hAnsi="Arial" w:cs="Arial"/>
                <w:b/>
                <w:sz w:val="18"/>
                <w:szCs w:val="18"/>
              </w:rPr>
              <w:t xml:space="preserve"> 40</w:t>
            </w:r>
          </w:p>
          <w:p w:rsidR="00E30957" w:rsidRDefault="00E30957" w:rsidP="00E30957">
            <w:pPr>
              <w:rPr>
                <w:rFonts w:ascii="Arial" w:hAnsi="Arial" w:cs="Arial"/>
                <w:b/>
                <w:sz w:val="18"/>
                <w:szCs w:val="18"/>
              </w:rPr>
            </w:pPr>
            <w:r>
              <w:rPr>
                <w:rFonts w:ascii="Arial" w:hAnsi="Arial" w:cs="Arial"/>
                <w:b/>
                <w:noProof/>
                <w:sz w:val="18"/>
                <w:szCs w:val="18"/>
              </w:rPr>
              <w:drawing>
                <wp:inline distT="0" distB="0" distL="0" distR="0">
                  <wp:extent cx="1379263" cy="685800"/>
                  <wp:effectExtent l="19050" t="0" r="0" b="0"/>
                  <wp:docPr id="6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srcRect/>
                          <a:stretch>
                            <a:fillRect/>
                          </a:stretch>
                        </pic:blipFill>
                        <pic:spPr bwMode="auto">
                          <a:xfrm>
                            <a:off x="0" y="0"/>
                            <a:ext cx="1379263" cy="685800"/>
                          </a:xfrm>
                          <a:prstGeom prst="rect">
                            <a:avLst/>
                          </a:prstGeom>
                          <a:noFill/>
                          <a:ln w="9525">
                            <a:noFill/>
                            <a:miter lim="800000"/>
                            <a:headEnd/>
                            <a:tailEnd/>
                          </a:ln>
                        </pic:spPr>
                      </pic:pic>
                    </a:graphicData>
                  </a:graphic>
                </wp:inline>
              </w:drawing>
            </w:r>
          </w:p>
          <w:p w:rsidR="00E30957" w:rsidRPr="00ED63B2" w:rsidRDefault="00E30957" w:rsidP="00E30957">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FA0A17" w:rsidRDefault="00E30957" w:rsidP="00E30957">
            <w:pPr>
              <w:tabs>
                <w:tab w:val="left" w:pos="2616"/>
              </w:tabs>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E30957" w:rsidRDefault="00E30957" w:rsidP="00E30957">
            <w:pPr>
              <w:tabs>
                <w:tab w:val="left" w:pos="2616"/>
              </w:tabs>
              <w:rPr>
                <w:rFonts w:ascii="Arial Narrow" w:hAnsi="Arial Narrow" w:cs="Arial"/>
                <w:sz w:val="16"/>
                <w:szCs w:val="16"/>
              </w:rPr>
            </w:pPr>
            <w:r>
              <w:rPr>
                <w:rFonts w:ascii="Arial Narrow" w:hAnsi="Arial Narrow" w:cs="Arial"/>
                <w:sz w:val="16"/>
                <w:szCs w:val="16"/>
              </w:rPr>
              <w:t>H.  This vehicles is always CE--it may never BU.</w:t>
            </w:r>
          </w:p>
          <w:p w:rsidR="00E30957" w:rsidRPr="00E30957" w:rsidRDefault="00E30957" w:rsidP="00E30957">
            <w:pPr>
              <w:tabs>
                <w:tab w:val="left" w:pos="2616"/>
              </w:tabs>
              <w:rPr>
                <w:rFonts w:ascii="Arial Narrow" w:hAnsi="Arial Narrow" w:cs="Arial"/>
                <w:sz w:val="16"/>
                <w:szCs w:val="16"/>
              </w:rPr>
            </w:pPr>
            <w:r>
              <w:rPr>
                <w:rFonts w:ascii="Arial Narrow" w:hAnsi="Arial Narrow" w:cs="Arial"/>
                <w:sz w:val="16"/>
                <w:szCs w:val="16"/>
              </w:rPr>
              <w:t>L. The MA uses Black TH#s (unless captured).</w:t>
            </w:r>
          </w:p>
        </w:tc>
        <w:tc>
          <w:tcPr>
            <w:tcW w:w="4536" w:type="dxa"/>
          </w:tcPr>
          <w:p w:rsidR="00E30957" w:rsidRDefault="00E30957" w:rsidP="00E30957">
            <w:pPr>
              <w:rPr>
                <w:rFonts w:ascii="Arial" w:hAnsi="Arial" w:cs="Arial"/>
                <w:b/>
                <w:sz w:val="18"/>
                <w:szCs w:val="18"/>
              </w:rPr>
            </w:pPr>
            <w:r>
              <w:rPr>
                <w:rFonts w:ascii="Arial" w:hAnsi="Arial" w:cs="Arial"/>
                <w:noProof/>
                <w:sz w:val="18"/>
                <w:szCs w:val="18"/>
              </w:rPr>
              <w:drawing>
                <wp:inline distT="0" distB="0" distL="0" distR="0">
                  <wp:extent cx="236220" cy="236220"/>
                  <wp:effectExtent l="19050" t="0" r="0" b="0"/>
                  <wp:docPr id="6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22. M3A3(a) FlaK38</w:t>
            </w:r>
          </w:p>
          <w:p w:rsidR="00E30957" w:rsidRDefault="00E30957" w:rsidP="00E30957">
            <w:pPr>
              <w:rPr>
                <w:rFonts w:ascii="Arial" w:hAnsi="Arial" w:cs="Arial"/>
                <w:b/>
                <w:sz w:val="18"/>
                <w:szCs w:val="18"/>
              </w:rPr>
            </w:pPr>
            <w:r>
              <w:rPr>
                <w:rFonts w:ascii="Arial" w:hAnsi="Arial" w:cs="Arial"/>
                <w:b/>
                <w:noProof/>
                <w:sz w:val="18"/>
                <w:szCs w:val="18"/>
              </w:rPr>
              <w:drawing>
                <wp:inline distT="0" distB="0" distL="0" distR="0">
                  <wp:extent cx="1383030" cy="683832"/>
                  <wp:effectExtent l="19050" t="0" r="7620" b="0"/>
                  <wp:docPr id="6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p w:rsidR="00FA0A17" w:rsidRDefault="00E30957" w:rsidP="006D507B">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A TK DR on a turret hit is resolved as if against an unarmored target.</w:t>
            </w:r>
          </w:p>
          <w:p w:rsidR="00E30957" w:rsidRPr="00ED63B2" w:rsidRDefault="00E30957" w:rsidP="00E30957">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E30957" w:rsidRDefault="00E30957" w:rsidP="00E30957">
            <w:pPr>
              <w:tabs>
                <w:tab w:val="left" w:pos="2616"/>
              </w:tabs>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E30957" w:rsidRDefault="00E30957" w:rsidP="00E30957">
            <w:pPr>
              <w:tabs>
                <w:tab w:val="left" w:pos="2616"/>
              </w:tabs>
              <w:rPr>
                <w:rFonts w:ascii="Arial Narrow" w:hAnsi="Arial Narrow" w:cs="Arial"/>
                <w:sz w:val="16"/>
                <w:szCs w:val="16"/>
              </w:rPr>
            </w:pPr>
            <w:r>
              <w:rPr>
                <w:rFonts w:ascii="Arial Narrow" w:hAnsi="Arial Narrow" w:cs="Arial"/>
                <w:sz w:val="16"/>
                <w:szCs w:val="16"/>
              </w:rPr>
              <w:t>H.  This vehicles is always CE--it may never BU.</w:t>
            </w:r>
          </w:p>
          <w:p w:rsidR="00E30957" w:rsidRDefault="00E30957" w:rsidP="006D507B">
            <w:pPr>
              <w:rPr>
                <w:rFonts w:ascii="Arial Narrow" w:hAnsi="Arial Narrow" w:cs="Arial"/>
                <w:sz w:val="16"/>
                <w:szCs w:val="16"/>
              </w:rPr>
            </w:pPr>
            <w:r>
              <w:rPr>
                <w:rFonts w:ascii="Arial Narrow" w:hAnsi="Arial Narrow" w:cs="Arial"/>
                <w:sz w:val="16"/>
                <w:szCs w:val="16"/>
              </w:rPr>
              <w:t>L. The MA uses Black TH#s (unless captured).</w:t>
            </w:r>
          </w:p>
          <w:p w:rsidR="00E30957" w:rsidRPr="00ED63B2" w:rsidRDefault="00E30957" w:rsidP="006D507B">
            <w:pPr>
              <w:rPr>
                <w:rFonts w:ascii="Arial" w:hAnsi="Arial" w:cs="Arial"/>
                <w:sz w:val="18"/>
                <w:szCs w:val="18"/>
              </w:rPr>
            </w:pPr>
            <w:r>
              <w:rPr>
                <w:rFonts w:ascii="Arial Narrow" w:hAnsi="Arial Narrow" w:cs="Arial"/>
                <w:sz w:val="16"/>
                <w:szCs w:val="16"/>
              </w:rPr>
              <w:t>AA.  The MA has AA capability</w:t>
            </w:r>
          </w:p>
        </w:tc>
      </w:tr>
      <w:tr w:rsidR="00116293" w:rsidRPr="00ED63B2" w:rsidTr="008D17ED">
        <w:trPr>
          <w:trHeight w:val="2960"/>
        </w:trPr>
        <w:tc>
          <w:tcPr>
            <w:tcW w:w="4536" w:type="dxa"/>
          </w:tcPr>
          <w:p w:rsidR="00116293" w:rsidRDefault="00116293" w:rsidP="00116293">
            <w:pPr>
              <w:rPr>
                <w:rFonts w:ascii="Arial" w:hAnsi="Arial" w:cs="Arial"/>
                <w:b/>
                <w:sz w:val="18"/>
                <w:szCs w:val="18"/>
              </w:rPr>
            </w:pPr>
            <w:r>
              <w:rPr>
                <w:rFonts w:ascii="Arial" w:hAnsi="Arial" w:cs="Arial"/>
                <w:noProof/>
                <w:sz w:val="18"/>
                <w:szCs w:val="18"/>
              </w:rPr>
              <w:drawing>
                <wp:inline distT="0" distB="0" distL="0" distR="0">
                  <wp:extent cx="236220" cy="236220"/>
                  <wp:effectExtent l="19050" t="0" r="0" b="0"/>
                  <wp:docPr id="9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23.  AEC II(b)</w:t>
            </w:r>
          </w:p>
          <w:p w:rsidR="00116293" w:rsidRDefault="00116293" w:rsidP="00E30957">
            <w:pPr>
              <w:rPr>
                <w:rFonts w:ascii="Arial" w:hAnsi="Arial" w:cs="Arial"/>
                <w:noProof/>
                <w:sz w:val="18"/>
                <w:szCs w:val="18"/>
              </w:rPr>
            </w:pPr>
            <w:r>
              <w:rPr>
                <w:rFonts w:ascii="Arial" w:hAnsi="Arial" w:cs="Arial"/>
                <w:noProof/>
                <w:sz w:val="18"/>
                <w:szCs w:val="18"/>
              </w:rPr>
              <w:drawing>
                <wp:inline distT="0" distB="0" distL="0" distR="0">
                  <wp:extent cx="1436370" cy="698235"/>
                  <wp:effectExtent l="19050" t="0" r="0" b="0"/>
                  <wp:docPr id="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1436370" cy="698235"/>
                          </a:xfrm>
                          <a:prstGeom prst="rect">
                            <a:avLst/>
                          </a:prstGeom>
                          <a:noFill/>
                          <a:ln w="9525">
                            <a:noFill/>
                            <a:miter lim="800000"/>
                            <a:headEnd/>
                            <a:tailEnd/>
                          </a:ln>
                        </pic:spPr>
                      </pic:pic>
                    </a:graphicData>
                  </a:graphic>
                </wp:inline>
              </w:drawing>
            </w:r>
          </w:p>
          <w:p w:rsidR="00116293" w:rsidRPr="00116293" w:rsidRDefault="00116293" w:rsidP="00116293">
            <w:pPr>
              <w:rPr>
                <w:rFonts w:ascii="Arial Narrow" w:hAnsi="Arial Narrow" w:cs="Arial"/>
                <w:sz w:val="16"/>
                <w:szCs w:val="16"/>
              </w:rPr>
            </w:pPr>
            <w:r w:rsidRPr="00116293">
              <w:rPr>
                <w:rFonts w:ascii="Arial Narrow" w:hAnsi="Arial Narrow" w:cs="Arial"/>
                <w:sz w:val="16"/>
                <w:szCs w:val="16"/>
              </w:rPr>
              <w:t>A.  The following apply regardless of the counter's nationality, except as stated otherwise:</w:t>
            </w:r>
          </w:p>
          <w:p w:rsidR="00116293" w:rsidRPr="00116293" w:rsidRDefault="00116293" w:rsidP="00116293">
            <w:pPr>
              <w:rPr>
                <w:rFonts w:ascii="Arial Narrow" w:hAnsi="Arial Narrow" w:cs="Arial"/>
                <w:sz w:val="16"/>
                <w:szCs w:val="16"/>
              </w:rPr>
            </w:pPr>
            <w:r w:rsidRPr="00116293">
              <w:rPr>
                <w:rFonts w:ascii="Arial Narrow" w:hAnsi="Arial Narrow" w:cs="Arial"/>
                <w:sz w:val="16"/>
                <w:szCs w:val="16"/>
              </w:rPr>
              <w:t>"(a)", "(b)", "(f)", or "(</w:t>
            </w:r>
            <w:proofErr w:type="spellStart"/>
            <w:r w:rsidRPr="00116293">
              <w:rPr>
                <w:rFonts w:ascii="Arial Narrow" w:hAnsi="Arial Narrow" w:cs="Arial"/>
                <w:sz w:val="16"/>
                <w:szCs w:val="16"/>
              </w:rPr>
              <w:t>i</w:t>
            </w:r>
            <w:proofErr w:type="spellEnd"/>
            <w:r w:rsidRPr="00116293">
              <w:rPr>
                <w:rFonts w:ascii="Arial Narrow" w:hAnsi="Arial Narrow" w:cs="Arial"/>
                <w:sz w:val="16"/>
                <w:szCs w:val="16"/>
              </w:rPr>
              <w:t>)" in the piece name stands for "American", "British", "French", or "Italian respectively, for ESB (D2.5), Hammada</w:t>
            </w:r>
          </w:p>
          <w:p w:rsidR="00116293" w:rsidRDefault="00116293" w:rsidP="00116293">
            <w:pPr>
              <w:rPr>
                <w:rFonts w:ascii="Arial Narrow" w:hAnsi="Arial Narrow" w:cs="Arial"/>
                <w:sz w:val="16"/>
                <w:szCs w:val="16"/>
              </w:rPr>
            </w:pPr>
            <w:r w:rsidRPr="00116293">
              <w:rPr>
                <w:rFonts w:ascii="Arial Narrow" w:hAnsi="Arial Narrow" w:cs="Arial"/>
                <w:sz w:val="16"/>
                <w:szCs w:val="16"/>
              </w:rPr>
              <w:t>G.  Reverse Motion costs this vehicle four times its normal hex-entry costs.</w:t>
            </w:r>
          </w:p>
          <w:p w:rsidR="00116293" w:rsidRDefault="00116293" w:rsidP="00116293">
            <w:pPr>
              <w:rPr>
                <w:rFonts w:ascii="Arial" w:hAnsi="Arial" w:cs="Arial"/>
                <w:noProof/>
                <w:sz w:val="18"/>
                <w:szCs w:val="18"/>
              </w:rPr>
            </w:pPr>
            <w:r>
              <w:rPr>
                <w:rFonts w:ascii="Arial Narrow" w:hAnsi="Arial Narrow" w:cs="Arial"/>
                <w:sz w:val="16"/>
                <w:szCs w:val="16"/>
              </w:rPr>
              <w:t>L. The MA uses Black TH#s (unless captured).</w:t>
            </w:r>
          </w:p>
        </w:tc>
        <w:tc>
          <w:tcPr>
            <w:tcW w:w="4536" w:type="dxa"/>
          </w:tcPr>
          <w:p w:rsidR="00116293" w:rsidRDefault="00116293" w:rsidP="00670CD2">
            <w:pPr>
              <w:rPr>
                <w:rFonts w:ascii="Arial" w:hAnsi="Arial" w:cs="Arial"/>
                <w:b/>
                <w:sz w:val="18"/>
                <w:szCs w:val="18"/>
              </w:rPr>
            </w:pPr>
            <w:r>
              <w:rPr>
                <w:rFonts w:ascii="Arial" w:hAnsi="Arial" w:cs="Arial"/>
                <w:noProof/>
                <w:sz w:val="18"/>
                <w:szCs w:val="18"/>
              </w:rPr>
              <w:drawing>
                <wp:inline distT="0" distB="0" distL="0" distR="0">
                  <wp:extent cx="187960" cy="144432"/>
                  <wp:effectExtent l="19050" t="0" r="2540" b="0"/>
                  <wp:docPr id="1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cstate="print"/>
                          <a:srcRect/>
                          <a:stretch>
                            <a:fillRect/>
                          </a:stretch>
                        </pic:blipFill>
                        <pic:spPr bwMode="auto">
                          <a:xfrm>
                            <a:off x="0" y="0"/>
                            <a:ext cx="189162" cy="14535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24.  Nimbus 20mm TD Motorcycle</w:t>
            </w:r>
          </w:p>
          <w:p w:rsidR="00116293" w:rsidRDefault="00116293" w:rsidP="00670CD2">
            <w:pPr>
              <w:rPr>
                <w:rFonts w:ascii="Arial" w:hAnsi="Arial" w:cs="Arial"/>
                <w:sz w:val="18"/>
                <w:szCs w:val="18"/>
              </w:rPr>
            </w:pPr>
            <w:r>
              <w:rPr>
                <w:rFonts w:ascii="Arial" w:hAnsi="Arial" w:cs="Arial"/>
                <w:noProof/>
                <w:sz w:val="18"/>
                <w:szCs w:val="18"/>
              </w:rPr>
              <w:drawing>
                <wp:inline distT="0" distB="0" distL="0" distR="0">
                  <wp:extent cx="1398270" cy="683599"/>
                  <wp:effectExtent l="19050" t="0" r="0" b="0"/>
                  <wp:docPr id="13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cstate="print"/>
                          <a:srcRect/>
                          <a:stretch>
                            <a:fillRect/>
                          </a:stretch>
                        </pic:blipFill>
                        <pic:spPr bwMode="auto">
                          <a:xfrm>
                            <a:off x="0" y="0"/>
                            <a:ext cx="1398270" cy="683599"/>
                          </a:xfrm>
                          <a:prstGeom prst="rect">
                            <a:avLst/>
                          </a:prstGeom>
                          <a:noFill/>
                          <a:ln w="9525">
                            <a:noFill/>
                            <a:miter lim="800000"/>
                            <a:headEnd/>
                            <a:tailEnd/>
                          </a:ln>
                        </pic:spPr>
                      </pic:pic>
                    </a:graphicData>
                  </a:graphic>
                </wp:inline>
              </w:drawing>
            </w:r>
          </w:p>
          <w:p w:rsidR="00116293" w:rsidRPr="000F2AF2" w:rsidRDefault="00116293" w:rsidP="00670CD2">
            <w:pPr>
              <w:rPr>
                <w:rFonts w:ascii="Arial Narrow" w:hAnsi="Arial Narrow" w:cs="Arial"/>
                <w:b/>
                <w:color w:val="FF0000"/>
                <w:sz w:val="16"/>
                <w:szCs w:val="16"/>
              </w:rPr>
            </w:pPr>
            <w:r w:rsidRPr="000F2AF2">
              <w:rPr>
                <w:rFonts w:ascii="Arial Narrow" w:hAnsi="Arial Narrow" w:cs="Arial"/>
                <w:b/>
                <w:color w:val="FF0000"/>
                <w:sz w:val="16"/>
                <w:szCs w:val="16"/>
              </w:rPr>
              <w:t>See page</w:t>
            </w:r>
            <w:r>
              <w:rPr>
                <w:rFonts w:ascii="Arial Narrow" w:hAnsi="Arial Narrow" w:cs="Arial"/>
                <w:b/>
                <w:color w:val="FF0000"/>
                <w:sz w:val="16"/>
                <w:szCs w:val="16"/>
              </w:rPr>
              <w:t>s</w:t>
            </w:r>
            <w:r w:rsidRPr="000F2AF2">
              <w:rPr>
                <w:rFonts w:ascii="Arial Narrow" w:hAnsi="Arial Narrow" w:cs="Arial"/>
                <w:b/>
                <w:color w:val="FF0000"/>
                <w:sz w:val="16"/>
                <w:szCs w:val="16"/>
              </w:rPr>
              <w:t xml:space="preserve"> H136</w:t>
            </w:r>
            <w:r>
              <w:rPr>
                <w:rFonts w:ascii="Arial Narrow" w:hAnsi="Arial Narrow" w:cs="Arial"/>
                <w:b/>
                <w:color w:val="FF0000"/>
                <w:sz w:val="16"/>
                <w:szCs w:val="16"/>
              </w:rPr>
              <w:t xml:space="preserve"> &amp; H137</w:t>
            </w:r>
            <w:r w:rsidRPr="000F2AF2">
              <w:rPr>
                <w:rFonts w:ascii="Arial Narrow" w:hAnsi="Arial Narrow" w:cs="Arial"/>
                <w:b/>
                <w:color w:val="FF0000"/>
                <w:sz w:val="16"/>
                <w:szCs w:val="16"/>
              </w:rPr>
              <w:t xml:space="preserve"> for further information.</w:t>
            </w:r>
          </w:p>
        </w:tc>
        <w:tc>
          <w:tcPr>
            <w:tcW w:w="4536" w:type="dxa"/>
          </w:tcPr>
          <w:p w:rsidR="00116293" w:rsidRDefault="00116293" w:rsidP="00670CD2">
            <w:pPr>
              <w:rPr>
                <w:rFonts w:ascii="Arial" w:hAnsi="Arial" w:cs="Arial"/>
                <w:b/>
                <w:sz w:val="18"/>
                <w:szCs w:val="18"/>
              </w:rPr>
            </w:pPr>
            <w:r w:rsidRPr="00E30957">
              <w:rPr>
                <w:rFonts w:ascii="Arial" w:hAnsi="Arial" w:cs="Arial"/>
                <w:noProof/>
                <w:sz w:val="18"/>
                <w:szCs w:val="18"/>
              </w:rPr>
              <w:drawing>
                <wp:inline distT="0" distB="0" distL="0" distR="0">
                  <wp:extent cx="237978" cy="220980"/>
                  <wp:effectExtent l="19050" t="0" r="0" b="0"/>
                  <wp:docPr id="13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37978" cy="220980"/>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25.  VCL M1936(b)</w:t>
            </w:r>
          </w:p>
          <w:p w:rsidR="00116293" w:rsidRDefault="00116293" w:rsidP="00670CD2">
            <w:pPr>
              <w:rPr>
                <w:rFonts w:ascii="Arial" w:hAnsi="Arial" w:cs="Arial"/>
                <w:sz w:val="18"/>
                <w:szCs w:val="18"/>
              </w:rPr>
            </w:pPr>
            <w:r>
              <w:rPr>
                <w:rFonts w:ascii="Arial" w:hAnsi="Arial" w:cs="Arial"/>
                <w:noProof/>
                <w:sz w:val="18"/>
                <w:szCs w:val="18"/>
              </w:rPr>
              <w:drawing>
                <wp:inline distT="0" distB="0" distL="0" distR="0">
                  <wp:extent cx="1337310" cy="646367"/>
                  <wp:effectExtent l="19050" t="0" r="0" b="0"/>
                  <wp:docPr id="13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cstate="print"/>
                          <a:srcRect/>
                          <a:stretch>
                            <a:fillRect/>
                          </a:stretch>
                        </pic:blipFill>
                        <pic:spPr bwMode="auto">
                          <a:xfrm>
                            <a:off x="0" y="0"/>
                            <a:ext cx="1337310" cy="646367"/>
                          </a:xfrm>
                          <a:prstGeom prst="rect">
                            <a:avLst/>
                          </a:prstGeom>
                          <a:noFill/>
                          <a:ln w="9525">
                            <a:noFill/>
                            <a:miter lim="800000"/>
                            <a:headEnd/>
                            <a:tailEnd/>
                          </a:ln>
                        </pic:spPr>
                      </pic:pic>
                    </a:graphicData>
                  </a:graphic>
                </wp:inline>
              </w:drawing>
            </w:r>
          </w:p>
          <w:p w:rsidR="00116293" w:rsidRDefault="00116293" w:rsidP="00670CD2">
            <w:pPr>
              <w:rPr>
                <w:rFonts w:ascii="Arial Narrow" w:hAnsi="Arial Narrow" w:cs="Arial"/>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Target Size TH DRM is +3 (and also HD) if in a Water Obstacle or a deep/flooded stream.</w:t>
            </w:r>
          </w:p>
          <w:p w:rsidR="00116293" w:rsidRPr="00ED63B2" w:rsidRDefault="00116293" w:rsidP="00670CD2">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670CD2">
            <w:pPr>
              <w:tabs>
                <w:tab w:val="left" w:pos="2616"/>
              </w:tabs>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0F2AF2" w:rsidRDefault="00116293" w:rsidP="00670CD2">
            <w:pPr>
              <w:tabs>
                <w:tab w:val="left" w:pos="2616"/>
              </w:tabs>
              <w:rPr>
                <w:rFonts w:ascii="Arial Narrow" w:hAnsi="Arial Narrow" w:cs="Arial"/>
                <w:sz w:val="16"/>
                <w:szCs w:val="16"/>
              </w:rPr>
            </w:pPr>
            <w:r>
              <w:rPr>
                <w:rFonts w:ascii="Arial Narrow" w:hAnsi="Arial Narrow" w:cs="Arial"/>
                <w:sz w:val="16"/>
                <w:szCs w:val="16"/>
              </w:rPr>
              <w:t>V.  This vehicle was used by the Dutch only in Java in 2/42-3/42</w:t>
            </w:r>
            <w:r w:rsidRPr="000F2AF2">
              <w:rPr>
                <w:rFonts w:ascii="Arial Narrow" w:hAnsi="Arial Narrow" w:cs="Arial"/>
                <w:i/>
                <w:sz w:val="16"/>
                <w:szCs w:val="16"/>
              </w:rPr>
              <w:t xml:space="preserve"> [EXC: if the "</w:t>
            </w:r>
            <w:r w:rsidRPr="000F2AF2">
              <w:rPr>
                <w:rFonts w:ascii="Arial Narrow" w:hAnsi="Arial Narrow" w:cs="Arial"/>
                <w:i/>
                <w:strike/>
                <w:sz w:val="16"/>
                <w:szCs w:val="16"/>
              </w:rPr>
              <w:t>V</w:t>
            </w:r>
            <w:r w:rsidRPr="000F2AF2">
              <w:rPr>
                <w:rFonts w:ascii="Arial Narrow" w:hAnsi="Arial Narrow" w:cs="Arial"/>
                <w:i/>
                <w:sz w:val="16"/>
                <w:szCs w:val="16"/>
              </w:rPr>
              <w:t>" appears, it was used only in the Netherlands in 5/40].</w:t>
            </w:r>
          </w:p>
        </w:tc>
      </w:tr>
      <w:tr w:rsidR="00116293" w:rsidRPr="00ED63B2" w:rsidTr="002C75EB">
        <w:trPr>
          <w:trHeight w:val="2510"/>
        </w:trPr>
        <w:tc>
          <w:tcPr>
            <w:tcW w:w="4536" w:type="dxa"/>
          </w:tcPr>
          <w:p w:rsidR="00116293" w:rsidRDefault="00116293" w:rsidP="00116293">
            <w:pPr>
              <w:rPr>
                <w:rFonts w:ascii="Arial" w:hAnsi="Arial" w:cs="Arial"/>
                <w:b/>
                <w:sz w:val="18"/>
                <w:szCs w:val="18"/>
              </w:rPr>
            </w:pPr>
            <w:r w:rsidRPr="00E30957">
              <w:rPr>
                <w:rFonts w:ascii="Arial" w:hAnsi="Arial" w:cs="Arial"/>
                <w:noProof/>
                <w:sz w:val="18"/>
                <w:szCs w:val="18"/>
              </w:rPr>
              <w:lastRenderedPageBreak/>
              <w:drawing>
                <wp:inline distT="0" distB="0" distL="0" distR="0">
                  <wp:extent cx="237978" cy="220980"/>
                  <wp:effectExtent l="19050" t="0" r="0" b="0"/>
                  <wp:docPr id="21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37978" cy="220980"/>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26.  CTLS-4(a)</w:t>
            </w:r>
          </w:p>
          <w:p w:rsidR="00116293" w:rsidRDefault="00116293" w:rsidP="00116293">
            <w:pPr>
              <w:rPr>
                <w:rFonts w:ascii="Arial" w:hAnsi="Arial" w:cs="Arial"/>
                <w:b/>
                <w:sz w:val="18"/>
                <w:szCs w:val="18"/>
              </w:rPr>
            </w:pPr>
            <w:r>
              <w:rPr>
                <w:rFonts w:ascii="Arial" w:hAnsi="Arial" w:cs="Arial"/>
                <w:b/>
                <w:noProof/>
                <w:sz w:val="18"/>
                <w:szCs w:val="18"/>
              </w:rPr>
              <w:drawing>
                <wp:inline distT="0" distB="0" distL="0" distR="0">
                  <wp:extent cx="1383030" cy="676148"/>
                  <wp:effectExtent l="19050" t="0" r="7620" b="0"/>
                  <wp:docPr id="22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srcRect/>
                          <a:stretch>
                            <a:fillRect/>
                          </a:stretch>
                        </pic:blipFill>
                        <pic:spPr bwMode="auto">
                          <a:xfrm>
                            <a:off x="0" y="0"/>
                            <a:ext cx="1383030" cy="676148"/>
                          </a:xfrm>
                          <a:prstGeom prst="rect">
                            <a:avLst/>
                          </a:prstGeom>
                          <a:noFill/>
                          <a:ln w="9525">
                            <a:noFill/>
                            <a:miter lim="800000"/>
                            <a:headEnd/>
                            <a:tailEnd/>
                          </a:ln>
                        </pic:spPr>
                      </pic:pic>
                    </a:graphicData>
                  </a:graphic>
                </wp:inline>
              </w:drawing>
            </w:r>
          </w:p>
          <w:p w:rsidR="00116293" w:rsidRDefault="00116293" w:rsidP="00116293">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CMG MA may not fire at a target that lies within the port side VCA.  In addition, the TCA may not move "across" that area when traversing.</w:t>
            </w:r>
          </w:p>
          <w:p w:rsidR="00116293" w:rsidRPr="00ED63B2" w:rsidRDefault="00116293" w:rsidP="00116293">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116293">
            <w:pPr>
              <w:tabs>
                <w:tab w:val="left" w:pos="2616"/>
              </w:tabs>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0F2AF2" w:rsidRDefault="00116293" w:rsidP="00116293">
            <w:pPr>
              <w:rPr>
                <w:rFonts w:ascii="Arial Narrow" w:hAnsi="Arial Narrow" w:cs="Arial"/>
                <w:b/>
                <w:color w:val="FF0000"/>
                <w:sz w:val="16"/>
                <w:szCs w:val="16"/>
              </w:rPr>
            </w:pPr>
            <w:r>
              <w:rPr>
                <w:rFonts w:ascii="Arial Narrow" w:hAnsi="Arial Narrow" w:cs="Arial"/>
                <w:sz w:val="16"/>
                <w:szCs w:val="16"/>
              </w:rPr>
              <w:t>V.  This vehicle was used by the Dutch only in Java in 2/42-3/42</w:t>
            </w:r>
          </w:p>
        </w:tc>
        <w:tc>
          <w:tcPr>
            <w:tcW w:w="4536" w:type="dxa"/>
          </w:tcPr>
          <w:p w:rsidR="00116293" w:rsidRDefault="00116293" w:rsidP="00670CD2">
            <w:pPr>
              <w:rPr>
                <w:rFonts w:ascii="Arial" w:hAnsi="Arial" w:cs="Arial"/>
                <w:b/>
                <w:sz w:val="18"/>
                <w:szCs w:val="18"/>
              </w:rPr>
            </w:pPr>
            <w:r>
              <w:rPr>
                <w:rFonts w:ascii="Arial" w:hAnsi="Arial" w:cs="Arial"/>
                <w:b/>
                <w:sz w:val="18"/>
                <w:szCs w:val="18"/>
              </w:rPr>
              <w:t>26.  CTLS-4(a)</w:t>
            </w:r>
          </w:p>
          <w:p w:rsidR="00116293" w:rsidRPr="00ED63B2" w:rsidRDefault="00116293" w:rsidP="00670CD2">
            <w:pPr>
              <w:rPr>
                <w:rFonts w:ascii="Arial" w:hAnsi="Arial" w:cs="Arial"/>
                <w:sz w:val="18"/>
                <w:szCs w:val="18"/>
              </w:rPr>
            </w:pPr>
            <w:r>
              <w:rPr>
                <w:rFonts w:ascii="Arial" w:hAnsi="Arial" w:cs="Arial"/>
                <w:noProof/>
                <w:sz w:val="18"/>
                <w:szCs w:val="18"/>
              </w:rPr>
              <w:drawing>
                <wp:inline distT="0" distB="0" distL="0" distR="0">
                  <wp:extent cx="2735580" cy="1638300"/>
                  <wp:effectExtent l="19050" t="0" r="7620" b="0"/>
                  <wp:docPr id="22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5" cstate="print"/>
                          <a:srcRect/>
                          <a:stretch>
                            <a:fillRect/>
                          </a:stretch>
                        </pic:blipFill>
                        <pic:spPr bwMode="auto">
                          <a:xfrm>
                            <a:off x="0" y="0"/>
                            <a:ext cx="2735580" cy="1638300"/>
                          </a:xfrm>
                          <a:prstGeom prst="rect">
                            <a:avLst/>
                          </a:prstGeom>
                          <a:noFill/>
                          <a:ln w="9525">
                            <a:noFill/>
                            <a:miter lim="800000"/>
                            <a:headEnd/>
                            <a:tailEnd/>
                          </a:ln>
                        </pic:spPr>
                      </pic:pic>
                    </a:graphicData>
                  </a:graphic>
                </wp:inline>
              </w:drawing>
            </w:r>
          </w:p>
        </w:tc>
        <w:tc>
          <w:tcPr>
            <w:tcW w:w="4536" w:type="dxa"/>
          </w:tcPr>
          <w:p w:rsidR="00116293" w:rsidRDefault="00116293" w:rsidP="00670CD2">
            <w:pPr>
              <w:rPr>
                <w:rFonts w:ascii="Arial" w:hAnsi="Arial" w:cs="Arial"/>
                <w:b/>
                <w:sz w:val="18"/>
                <w:szCs w:val="18"/>
              </w:rPr>
            </w:pPr>
            <w:r w:rsidRPr="00E30957">
              <w:rPr>
                <w:rFonts w:ascii="Arial" w:hAnsi="Arial" w:cs="Arial"/>
                <w:noProof/>
                <w:sz w:val="18"/>
                <w:szCs w:val="18"/>
              </w:rPr>
              <w:drawing>
                <wp:inline distT="0" distB="0" distL="0" distR="0">
                  <wp:extent cx="237978" cy="220980"/>
                  <wp:effectExtent l="19050" t="0" r="0" b="0"/>
                  <wp:docPr id="22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37978" cy="220980"/>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27.  </w:t>
            </w:r>
            <w:proofErr w:type="spellStart"/>
            <w:r>
              <w:rPr>
                <w:rFonts w:ascii="Arial" w:hAnsi="Arial" w:cs="Arial"/>
                <w:b/>
                <w:sz w:val="18"/>
                <w:szCs w:val="18"/>
              </w:rPr>
              <w:t>Pantserwagen</w:t>
            </w:r>
            <w:proofErr w:type="spellEnd"/>
            <w:r>
              <w:rPr>
                <w:rFonts w:ascii="Arial" w:hAnsi="Arial" w:cs="Arial"/>
                <w:b/>
                <w:sz w:val="18"/>
                <w:szCs w:val="18"/>
              </w:rPr>
              <w:t xml:space="preserve"> M.36 &amp; M.38</w:t>
            </w:r>
          </w:p>
          <w:p w:rsidR="00116293" w:rsidRDefault="00116293" w:rsidP="00670CD2">
            <w:pPr>
              <w:rPr>
                <w:rFonts w:ascii="Arial" w:hAnsi="Arial" w:cs="Arial"/>
                <w:b/>
                <w:sz w:val="18"/>
                <w:szCs w:val="18"/>
              </w:rPr>
            </w:pPr>
            <w:r>
              <w:rPr>
                <w:rFonts w:ascii="Arial" w:hAnsi="Arial" w:cs="Arial"/>
                <w:b/>
                <w:noProof/>
                <w:sz w:val="18"/>
                <w:szCs w:val="18"/>
              </w:rPr>
              <w:drawing>
                <wp:inline distT="0" distB="0" distL="0" distR="0">
                  <wp:extent cx="1270861" cy="624840"/>
                  <wp:effectExtent l="19050" t="0" r="5489" b="0"/>
                  <wp:docPr id="2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cstate="print"/>
                          <a:srcRect/>
                          <a:stretch>
                            <a:fillRect/>
                          </a:stretch>
                        </pic:blipFill>
                        <pic:spPr bwMode="auto">
                          <a:xfrm>
                            <a:off x="0" y="0"/>
                            <a:ext cx="1270861" cy="624840"/>
                          </a:xfrm>
                          <a:prstGeom prst="rect">
                            <a:avLst/>
                          </a:prstGeom>
                          <a:noFill/>
                          <a:ln w="9525">
                            <a:noFill/>
                            <a:miter lim="800000"/>
                            <a:headEnd/>
                            <a:tailEnd/>
                          </a:ln>
                        </pic:spPr>
                      </pic:pic>
                    </a:graphicData>
                  </a:graphic>
                </wp:inline>
              </w:drawing>
            </w:r>
            <w:r>
              <w:rPr>
                <w:rFonts w:ascii="Arial" w:hAnsi="Arial" w:cs="Arial"/>
                <w:b/>
                <w:noProof/>
                <w:sz w:val="18"/>
                <w:szCs w:val="18"/>
              </w:rPr>
              <w:drawing>
                <wp:inline distT="0" distB="0" distL="0" distR="0">
                  <wp:extent cx="1285385" cy="624840"/>
                  <wp:effectExtent l="19050" t="0" r="0" b="0"/>
                  <wp:docPr id="22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7" cstate="print"/>
                          <a:srcRect/>
                          <a:stretch>
                            <a:fillRect/>
                          </a:stretch>
                        </pic:blipFill>
                        <pic:spPr bwMode="auto">
                          <a:xfrm>
                            <a:off x="0" y="0"/>
                            <a:ext cx="1285385" cy="624840"/>
                          </a:xfrm>
                          <a:prstGeom prst="rect">
                            <a:avLst/>
                          </a:prstGeom>
                          <a:noFill/>
                          <a:ln w="9525">
                            <a:noFill/>
                            <a:miter lim="800000"/>
                            <a:headEnd/>
                            <a:tailEnd/>
                          </a:ln>
                        </pic:spPr>
                      </pic:pic>
                    </a:graphicData>
                  </a:graphic>
                </wp:inline>
              </w:drawing>
            </w:r>
          </w:p>
          <w:p w:rsidR="00116293" w:rsidRPr="00384B91" w:rsidRDefault="00116293" w:rsidP="00670CD2">
            <w:pPr>
              <w:rPr>
                <w:rFonts w:ascii="Arial" w:hAnsi="Arial" w:cs="Arial"/>
                <w:b/>
                <w:sz w:val="18"/>
                <w:szCs w:val="18"/>
              </w:rPr>
            </w:pPr>
            <w:r w:rsidRPr="00384B91">
              <w:rPr>
                <w:rFonts w:ascii="Arial Narrow" w:hAnsi="Arial Narrow" w:cs="Arial"/>
                <w:strike/>
                <w:sz w:val="16"/>
                <w:szCs w:val="16"/>
              </w:rPr>
              <w:t>V</w:t>
            </w:r>
            <w:r w:rsidRPr="00384B91">
              <w:rPr>
                <w:rFonts w:ascii="Arial Narrow" w:hAnsi="Arial Narrow" w:cs="Arial"/>
                <w:sz w:val="16"/>
                <w:szCs w:val="16"/>
              </w:rPr>
              <w:t>.  This vehicle was used by the Dutch only in the Netherlands in 5/40.</w:t>
            </w:r>
          </w:p>
        </w:tc>
      </w:tr>
      <w:tr w:rsidR="00116293" w:rsidRPr="00ED63B2" w:rsidTr="002C75EB">
        <w:trPr>
          <w:trHeight w:val="2519"/>
        </w:trPr>
        <w:tc>
          <w:tcPr>
            <w:tcW w:w="4536" w:type="dxa"/>
          </w:tcPr>
          <w:p w:rsidR="00116293" w:rsidRDefault="00116293" w:rsidP="00116293">
            <w:pPr>
              <w:rPr>
                <w:rFonts w:ascii="Arial" w:hAnsi="Arial" w:cs="Arial"/>
                <w:b/>
                <w:sz w:val="18"/>
                <w:szCs w:val="18"/>
              </w:rPr>
            </w:pPr>
            <w:r w:rsidRPr="00E30957">
              <w:rPr>
                <w:rFonts w:ascii="Arial" w:hAnsi="Arial" w:cs="Arial"/>
                <w:noProof/>
                <w:sz w:val="18"/>
                <w:szCs w:val="18"/>
              </w:rPr>
              <w:drawing>
                <wp:inline distT="0" distB="0" distL="0" distR="0">
                  <wp:extent cx="237978" cy="220980"/>
                  <wp:effectExtent l="19050" t="0" r="0" b="0"/>
                  <wp:docPr id="29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37978" cy="220980"/>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28.  </w:t>
            </w:r>
            <w:proofErr w:type="spellStart"/>
            <w:r>
              <w:rPr>
                <w:rFonts w:ascii="Arial" w:hAnsi="Arial" w:cs="Arial"/>
                <w:b/>
                <w:sz w:val="18"/>
                <w:szCs w:val="18"/>
              </w:rPr>
              <w:t>Pantserwagen</w:t>
            </w:r>
            <w:proofErr w:type="spellEnd"/>
            <w:r>
              <w:rPr>
                <w:rFonts w:ascii="Arial" w:hAnsi="Arial" w:cs="Arial"/>
                <w:b/>
                <w:sz w:val="18"/>
                <w:szCs w:val="18"/>
              </w:rPr>
              <w:t xml:space="preserve"> M.39 "Lynx"</w:t>
            </w:r>
          </w:p>
          <w:p w:rsidR="00116293" w:rsidRDefault="00116293" w:rsidP="00116293">
            <w:pPr>
              <w:rPr>
                <w:rFonts w:ascii="Arial" w:hAnsi="Arial" w:cs="Arial"/>
                <w:b/>
                <w:sz w:val="18"/>
                <w:szCs w:val="18"/>
              </w:rPr>
            </w:pPr>
            <w:r>
              <w:rPr>
                <w:rFonts w:ascii="Arial" w:hAnsi="Arial" w:cs="Arial"/>
                <w:b/>
                <w:noProof/>
                <w:sz w:val="18"/>
                <w:szCs w:val="18"/>
              </w:rPr>
              <w:drawing>
                <wp:inline distT="0" distB="0" distL="0" distR="0">
                  <wp:extent cx="1263721" cy="624840"/>
                  <wp:effectExtent l="19050" t="0" r="0" b="0"/>
                  <wp:docPr id="29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8" cstate="print"/>
                          <a:srcRect/>
                          <a:stretch>
                            <a:fillRect/>
                          </a:stretch>
                        </pic:blipFill>
                        <pic:spPr bwMode="auto">
                          <a:xfrm>
                            <a:off x="0" y="0"/>
                            <a:ext cx="1263721" cy="624840"/>
                          </a:xfrm>
                          <a:prstGeom prst="rect">
                            <a:avLst/>
                          </a:prstGeom>
                          <a:noFill/>
                          <a:ln w="9525">
                            <a:noFill/>
                            <a:miter lim="800000"/>
                            <a:headEnd/>
                            <a:tailEnd/>
                          </a:ln>
                        </pic:spPr>
                      </pic:pic>
                    </a:graphicData>
                  </a:graphic>
                </wp:inline>
              </w:drawing>
            </w:r>
          </w:p>
          <w:p w:rsidR="00116293" w:rsidRPr="00ED63B2" w:rsidRDefault="00116293" w:rsidP="00116293">
            <w:pPr>
              <w:rPr>
                <w:rFonts w:ascii="Arial" w:hAnsi="Arial" w:cs="Arial"/>
                <w:sz w:val="18"/>
                <w:szCs w:val="18"/>
              </w:rPr>
            </w:pPr>
            <w:r w:rsidRPr="00384B91">
              <w:rPr>
                <w:rFonts w:ascii="Arial Narrow" w:hAnsi="Arial Narrow" w:cs="Arial"/>
                <w:strike/>
                <w:sz w:val="16"/>
                <w:szCs w:val="16"/>
              </w:rPr>
              <w:t>V</w:t>
            </w:r>
            <w:r w:rsidRPr="00384B91">
              <w:rPr>
                <w:rFonts w:ascii="Arial Narrow" w:hAnsi="Arial Narrow" w:cs="Arial"/>
                <w:sz w:val="16"/>
                <w:szCs w:val="16"/>
              </w:rPr>
              <w:t>.  This vehicle was used by the Dutch only in the Netherlands in 5/40.</w:t>
            </w:r>
          </w:p>
        </w:tc>
        <w:tc>
          <w:tcPr>
            <w:tcW w:w="4536" w:type="dxa"/>
          </w:tcPr>
          <w:p w:rsidR="00116293" w:rsidRDefault="00116293" w:rsidP="00670CD2">
            <w:pPr>
              <w:rPr>
                <w:rFonts w:ascii="Arial" w:hAnsi="Arial" w:cs="Arial"/>
                <w:b/>
                <w:sz w:val="18"/>
                <w:szCs w:val="18"/>
              </w:rPr>
            </w:pPr>
            <w:r w:rsidRPr="00E30957">
              <w:rPr>
                <w:rFonts w:ascii="Arial" w:hAnsi="Arial" w:cs="Arial"/>
                <w:noProof/>
                <w:sz w:val="18"/>
                <w:szCs w:val="18"/>
              </w:rPr>
              <w:drawing>
                <wp:inline distT="0" distB="0" distL="0" distR="0">
                  <wp:extent cx="237978" cy="220980"/>
                  <wp:effectExtent l="19050" t="0" r="0" b="0"/>
                  <wp:docPr id="30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37978" cy="220980"/>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29.  Marmon-Herrington III(b) Armored Car</w:t>
            </w:r>
          </w:p>
          <w:p w:rsidR="00116293" w:rsidRDefault="00116293" w:rsidP="00670CD2">
            <w:pPr>
              <w:rPr>
                <w:rFonts w:ascii="Arial" w:hAnsi="Arial" w:cs="Arial"/>
                <w:b/>
                <w:sz w:val="18"/>
                <w:szCs w:val="18"/>
              </w:rPr>
            </w:pPr>
            <w:r>
              <w:rPr>
                <w:rFonts w:ascii="Arial" w:hAnsi="Arial" w:cs="Arial"/>
                <w:b/>
                <w:noProof/>
                <w:sz w:val="18"/>
                <w:szCs w:val="18"/>
              </w:rPr>
              <w:drawing>
                <wp:inline distT="0" distB="0" distL="0" distR="0">
                  <wp:extent cx="1375410" cy="680064"/>
                  <wp:effectExtent l="19050" t="0" r="0" b="0"/>
                  <wp:docPr id="30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9" cstate="print"/>
                          <a:srcRect/>
                          <a:stretch>
                            <a:fillRect/>
                          </a:stretch>
                        </pic:blipFill>
                        <pic:spPr bwMode="auto">
                          <a:xfrm>
                            <a:off x="0" y="0"/>
                            <a:ext cx="1375410" cy="680064"/>
                          </a:xfrm>
                          <a:prstGeom prst="rect">
                            <a:avLst/>
                          </a:prstGeom>
                          <a:noFill/>
                          <a:ln w="9525">
                            <a:noFill/>
                            <a:miter lim="800000"/>
                            <a:headEnd/>
                            <a:tailEnd/>
                          </a:ln>
                        </pic:spPr>
                      </pic:pic>
                    </a:graphicData>
                  </a:graphic>
                </wp:inline>
              </w:drawing>
            </w:r>
          </w:p>
          <w:p w:rsidR="00116293" w:rsidRDefault="00116293" w:rsidP="00670CD2">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Make two TK DR on the MG column when using the AP TK Table; only one DR (firer's choice) is used.</w:t>
            </w:r>
          </w:p>
          <w:p w:rsidR="00116293" w:rsidRDefault="00116293" w:rsidP="00670CD2">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Reverse Movement costs this vehicle three times its normal hex entry costs.</w:t>
            </w:r>
          </w:p>
          <w:p w:rsidR="00116293" w:rsidRPr="00ED63B2" w:rsidRDefault="00116293" w:rsidP="00670CD2">
            <w:pPr>
              <w:rPr>
                <w:rFonts w:ascii="Arial" w:hAnsi="Arial" w:cs="Arial"/>
                <w:sz w:val="18"/>
                <w:szCs w:val="18"/>
              </w:rPr>
            </w:pPr>
          </w:p>
        </w:tc>
        <w:tc>
          <w:tcPr>
            <w:tcW w:w="4536" w:type="dxa"/>
          </w:tcPr>
          <w:p w:rsidR="00116293" w:rsidRDefault="00116293" w:rsidP="00670CD2">
            <w:pPr>
              <w:rPr>
                <w:rFonts w:ascii="Arial Narrow" w:hAnsi="Arial Narrow" w:cs="Arial"/>
                <w:sz w:val="16"/>
                <w:szCs w:val="16"/>
              </w:rPr>
            </w:pPr>
            <w:r>
              <w:rPr>
                <w:rFonts w:ascii="Arial" w:hAnsi="Arial" w:cs="Arial"/>
                <w:b/>
                <w:sz w:val="18"/>
                <w:szCs w:val="18"/>
              </w:rPr>
              <w:t>29.  Marmon-Herrington III(b) Armored Car</w:t>
            </w:r>
          </w:p>
          <w:p w:rsidR="00116293" w:rsidRPr="00ED63B2" w:rsidRDefault="00116293" w:rsidP="00670CD2">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670CD2">
            <w:pPr>
              <w:tabs>
                <w:tab w:val="left" w:pos="2616"/>
              </w:tabs>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ED63B2" w:rsidRDefault="00116293" w:rsidP="00670CD2">
            <w:pPr>
              <w:rPr>
                <w:rFonts w:ascii="Arial" w:hAnsi="Arial" w:cs="Arial"/>
                <w:sz w:val="18"/>
                <w:szCs w:val="18"/>
              </w:rPr>
            </w:pPr>
            <w:r>
              <w:rPr>
                <w:rFonts w:ascii="Arial Narrow" w:hAnsi="Arial Narrow" w:cs="Arial"/>
                <w:sz w:val="16"/>
                <w:szCs w:val="16"/>
              </w:rPr>
              <w:t>V.  This vehicle was used by the Dutch only in Java in 2/42-3/42</w:t>
            </w:r>
          </w:p>
        </w:tc>
      </w:tr>
      <w:tr w:rsidR="00116293" w:rsidRPr="00ED63B2" w:rsidTr="002C75EB">
        <w:trPr>
          <w:trHeight w:val="2519"/>
        </w:trPr>
        <w:tc>
          <w:tcPr>
            <w:tcW w:w="4536" w:type="dxa"/>
          </w:tcPr>
          <w:p w:rsidR="00116293" w:rsidRDefault="00116293" w:rsidP="00116293">
            <w:pPr>
              <w:rPr>
                <w:rFonts w:ascii="Arial" w:hAnsi="Arial" w:cs="Arial"/>
                <w:b/>
                <w:sz w:val="18"/>
                <w:szCs w:val="18"/>
              </w:rPr>
            </w:pPr>
            <w:r w:rsidRPr="00E30957">
              <w:rPr>
                <w:rFonts w:ascii="Arial" w:hAnsi="Arial" w:cs="Arial"/>
                <w:noProof/>
                <w:sz w:val="18"/>
                <w:szCs w:val="18"/>
              </w:rPr>
              <w:drawing>
                <wp:inline distT="0" distB="0" distL="0" distR="0">
                  <wp:extent cx="237978" cy="220980"/>
                  <wp:effectExtent l="19050" t="0" r="0" b="0"/>
                  <wp:docPr id="3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37978" cy="220980"/>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30.  Jeep(a)</w:t>
            </w:r>
          </w:p>
          <w:p w:rsidR="00116293" w:rsidRDefault="00116293" w:rsidP="00116293">
            <w:pPr>
              <w:rPr>
                <w:rFonts w:ascii="Arial" w:hAnsi="Arial" w:cs="Arial"/>
                <w:b/>
                <w:sz w:val="18"/>
                <w:szCs w:val="18"/>
              </w:rPr>
            </w:pPr>
            <w:r>
              <w:rPr>
                <w:rFonts w:ascii="Arial" w:hAnsi="Arial" w:cs="Arial"/>
                <w:b/>
                <w:noProof/>
                <w:sz w:val="18"/>
                <w:szCs w:val="18"/>
              </w:rPr>
              <w:drawing>
                <wp:inline distT="0" distB="0" distL="0" distR="0">
                  <wp:extent cx="621030" cy="637998"/>
                  <wp:effectExtent l="19050" t="0" r="7620" b="0"/>
                  <wp:docPr id="37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cstate="print"/>
                          <a:srcRect/>
                          <a:stretch>
                            <a:fillRect/>
                          </a:stretch>
                        </pic:blipFill>
                        <pic:spPr bwMode="auto">
                          <a:xfrm>
                            <a:off x="0" y="0"/>
                            <a:ext cx="622731" cy="639746"/>
                          </a:xfrm>
                          <a:prstGeom prst="rect">
                            <a:avLst/>
                          </a:prstGeom>
                          <a:noFill/>
                          <a:ln w="9525">
                            <a:noFill/>
                            <a:miter lim="800000"/>
                            <a:headEnd/>
                            <a:tailEnd/>
                          </a:ln>
                        </pic:spPr>
                      </pic:pic>
                    </a:graphicData>
                  </a:graphic>
                </wp:inline>
              </w:drawing>
            </w:r>
            <w:r>
              <w:rPr>
                <w:rFonts w:ascii="Arial" w:hAnsi="Arial" w:cs="Arial"/>
                <w:b/>
                <w:noProof/>
                <w:sz w:val="18"/>
                <w:szCs w:val="18"/>
              </w:rPr>
              <w:drawing>
                <wp:inline distT="0" distB="0" distL="0" distR="0">
                  <wp:extent cx="613410" cy="630355"/>
                  <wp:effectExtent l="19050" t="0" r="0" b="0"/>
                  <wp:docPr id="37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cstate="print"/>
                          <a:srcRect/>
                          <a:stretch>
                            <a:fillRect/>
                          </a:stretch>
                        </pic:blipFill>
                        <pic:spPr bwMode="auto">
                          <a:xfrm>
                            <a:off x="0" y="0"/>
                            <a:ext cx="615109" cy="632101"/>
                          </a:xfrm>
                          <a:prstGeom prst="rect">
                            <a:avLst/>
                          </a:prstGeom>
                          <a:noFill/>
                          <a:ln w="9525">
                            <a:noFill/>
                            <a:miter lim="800000"/>
                            <a:headEnd/>
                            <a:tailEnd/>
                          </a:ln>
                        </pic:spPr>
                      </pic:pic>
                    </a:graphicData>
                  </a:graphic>
                </wp:inline>
              </w:drawing>
            </w:r>
          </w:p>
          <w:p w:rsidR="00116293" w:rsidRPr="00157B78" w:rsidRDefault="00116293" w:rsidP="00116293">
            <w:pPr>
              <w:rPr>
                <w:rFonts w:ascii="Arial Narrow" w:hAnsi="Arial Narrow" w:cs="Arial"/>
                <w:b/>
                <w:sz w:val="18"/>
                <w:szCs w:val="18"/>
              </w:rPr>
            </w:pPr>
            <w:r w:rsidRPr="00157B78">
              <w:rPr>
                <w:rFonts w:ascii="Arial Narrow" w:hAnsi="Arial Narrow" w:cs="Times New Roman"/>
                <w:sz w:val="16"/>
                <w:szCs w:val="16"/>
              </w:rPr>
              <w:t xml:space="preserve">†  The vehicle if armed, has an Inherent crew and thus has a CS# instead of a </w:t>
            </w:r>
            <w:proofErr w:type="spellStart"/>
            <w:r w:rsidRPr="00157B78">
              <w:rPr>
                <w:rFonts w:ascii="Arial Narrow" w:hAnsi="Arial Narrow" w:cs="Times New Roman"/>
                <w:sz w:val="16"/>
                <w:szCs w:val="16"/>
              </w:rPr>
              <w:t>cs</w:t>
            </w:r>
            <w:proofErr w:type="spellEnd"/>
            <w:r w:rsidRPr="00157B78">
              <w:rPr>
                <w:rFonts w:ascii="Arial Narrow" w:hAnsi="Arial Narrow" w:cs="Times New Roman"/>
                <w:sz w:val="16"/>
                <w:szCs w:val="16"/>
              </w:rPr>
              <w:t># (D5.6)</w:t>
            </w:r>
          </w:p>
          <w:p w:rsidR="00116293" w:rsidRPr="00ED63B2" w:rsidRDefault="00116293" w:rsidP="00116293">
            <w:pPr>
              <w:rPr>
                <w:rFonts w:ascii="Arial" w:hAnsi="Arial" w:cs="Arial"/>
                <w:sz w:val="18"/>
                <w:szCs w:val="18"/>
              </w:rPr>
            </w:pPr>
            <w:r w:rsidRPr="00157B78">
              <w:rPr>
                <w:rFonts w:ascii="Arial Narrow" w:hAnsi="Arial Narrow" w:cs="Times New Roman"/>
                <w:sz w:val="16"/>
                <w:szCs w:val="16"/>
              </w:rPr>
              <w:t xml:space="preserve">†  Vehicle has Low Ground Pressure (D1.41)--signified by </w:t>
            </w:r>
            <w:proofErr w:type="spellStart"/>
            <w:r w:rsidRPr="00157B78">
              <w:rPr>
                <w:rFonts w:ascii="Arial Narrow" w:hAnsi="Arial Narrow" w:cs="Times New Roman"/>
                <w:sz w:val="16"/>
                <w:szCs w:val="16"/>
              </w:rPr>
              <w:t>is</w:t>
            </w:r>
            <w:proofErr w:type="spellEnd"/>
            <w:r w:rsidRPr="00157B78">
              <w:rPr>
                <w:rFonts w:ascii="Arial Narrow" w:hAnsi="Arial Narrow" w:cs="Times New Roman"/>
                <w:sz w:val="16"/>
                <w:szCs w:val="16"/>
              </w:rPr>
              <w:t xml:space="preserve">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c>
          <w:tcPr>
            <w:tcW w:w="4536" w:type="dxa"/>
          </w:tcPr>
          <w:p w:rsidR="00116293" w:rsidRDefault="00116293" w:rsidP="00670CD2">
            <w:pPr>
              <w:rPr>
                <w:rFonts w:ascii="Arial" w:hAnsi="Arial" w:cs="Arial"/>
                <w:b/>
                <w:sz w:val="18"/>
                <w:szCs w:val="18"/>
              </w:rPr>
            </w:pPr>
            <w:r>
              <w:rPr>
                <w:rFonts w:ascii="Arial" w:hAnsi="Arial" w:cs="Arial"/>
                <w:b/>
                <w:sz w:val="18"/>
                <w:szCs w:val="18"/>
              </w:rPr>
              <w:t>31.  L5/30(</w:t>
            </w:r>
            <w:proofErr w:type="spellStart"/>
            <w:r>
              <w:rPr>
                <w:rFonts w:ascii="Arial" w:hAnsi="Arial" w:cs="Arial"/>
                <w:b/>
                <w:sz w:val="18"/>
                <w:szCs w:val="18"/>
              </w:rPr>
              <w:t>i</w:t>
            </w:r>
            <w:proofErr w:type="spellEnd"/>
            <w:r>
              <w:rPr>
                <w:rFonts w:ascii="Arial" w:hAnsi="Arial" w:cs="Arial"/>
                <w:b/>
                <w:sz w:val="18"/>
                <w:szCs w:val="18"/>
              </w:rPr>
              <w:t>), L3/35(</w:t>
            </w:r>
            <w:proofErr w:type="spellStart"/>
            <w:r>
              <w:rPr>
                <w:rFonts w:ascii="Arial" w:hAnsi="Arial" w:cs="Arial"/>
                <w:b/>
                <w:sz w:val="18"/>
                <w:szCs w:val="18"/>
              </w:rPr>
              <w:t>i</w:t>
            </w:r>
            <w:proofErr w:type="spellEnd"/>
            <w:r>
              <w:rPr>
                <w:rFonts w:ascii="Arial" w:hAnsi="Arial" w:cs="Arial"/>
                <w:b/>
                <w:sz w:val="18"/>
                <w:szCs w:val="18"/>
              </w:rPr>
              <w:t>), L6/40(</w:t>
            </w:r>
            <w:proofErr w:type="spellStart"/>
            <w:r>
              <w:rPr>
                <w:rFonts w:ascii="Arial" w:hAnsi="Arial" w:cs="Arial"/>
                <w:b/>
                <w:sz w:val="18"/>
                <w:szCs w:val="18"/>
              </w:rPr>
              <w:t>i</w:t>
            </w:r>
            <w:proofErr w:type="spellEnd"/>
            <w:r>
              <w:rPr>
                <w:rFonts w:ascii="Arial" w:hAnsi="Arial" w:cs="Arial"/>
                <w:b/>
                <w:sz w:val="18"/>
                <w:szCs w:val="18"/>
              </w:rPr>
              <w:t>), &amp; M13/40(</w:t>
            </w:r>
            <w:proofErr w:type="spellStart"/>
            <w:r>
              <w:rPr>
                <w:rFonts w:ascii="Arial" w:hAnsi="Arial" w:cs="Arial"/>
                <w:b/>
                <w:sz w:val="18"/>
                <w:szCs w:val="18"/>
              </w:rPr>
              <w:t>i</w:t>
            </w:r>
            <w:proofErr w:type="spellEnd"/>
            <w:r>
              <w:rPr>
                <w:rFonts w:ascii="Arial" w:hAnsi="Arial" w:cs="Arial"/>
                <w:b/>
                <w:sz w:val="18"/>
                <w:szCs w:val="18"/>
              </w:rPr>
              <w:t>)</w:t>
            </w:r>
          </w:p>
          <w:p w:rsidR="00116293" w:rsidRDefault="00116293" w:rsidP="00670CD2">
            <w:pPr>
              <w:rPr>
                <w:rFonts w:ascii="Arial" w:hAnsi="Arial" w:cs="Arial"/>
                <w:sz w:val="18"/>
                <w:szCs w:val="18"/>
              </w:rPr>
            </w:pPr>
            <w:r>
              <w:rPr>
                <w:rFonts w:ascii="Arial" w:hAnsi="Arial" w:cs="Arial"/>
                <w:noProof/>
                <w:sz w:val="18"/>
                <w:szCs w:val="18"/>
              </w:rPr>
              <w:drawing>
                <wp:inline distT="0" distB="0" distL="0" distR="0">
                  <wp:extent cx="1329690" cy="661151"/>
                  <wp:effectExtent l="19050" t="0" r="3810" b="0"/>
                  <wp:docPr id="37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cstate="print"/>
                          <a:srcRect/>
                          <a:stretch>
                            <a:fillRect/>
                          </a:stretch>
                        </pic:blipFill>
                        <pic:spPr bwMode="auto">
                          <a:xfrm>
                            <a:off x="0" y="0"/>
                            <a:ext cx="1329690" cy="661151"/>
                          </a:xfrm>
                          <a:prstGeom prst="rect">
                            <a:avLst/>
                          </a:prstGeom>
                          <a:noFill/>
                          <a:ln w="9525">
                            <a:noFill/>
                            <a:miter lim="800000"/>
                            <a:headEnd/>
                            <a:tailEnd/>
                          </a:ln>
                        </pic:spPr>
                      </pic:pic>
                    </a:graphicData>
                  </a:graphic>
                </wp:inline>
              </w:drawing>
            </w:r>
            <w:r>
              <w:rPr>
                <w:rFonts w:ascii="Arial" w:hAnsi="Arial" w:cs="Arial"/>
                <w:noProof/>
                <w:sz w:val="18"/>
                <w:szCs w:val="18"/>
              </w:rPr>
              <w:drawing>
                <wp:inline distT="0" distB="0" distL="0" distR="0">
                  <wp:extent cx="1333500" cy="663046"/>
                  <wp:effectExtent l="19050" t="0" r="0" b="0"/>
                  <wp:docPr id="37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srcRect/>
                          <a:stretch>
                            <a:fillRect/>
                          </a:stretch>
                        </pic:blipFill>
                        <pic:spPr bwMode="auto">
                          <a:xfrm>
                            <a:off x="0" y="0"/>
                            <a:ext cx="1333500" cy="663046"/>
                          </a:xfrm>
                          <a:prstGeom prst="rect">
                            <a:avLst/>
                          </a:prstGeom>
                          <a:noFill/>
                          <a:ln w="9525">
                            <a:noFill/>
                            <a:miter lim="800000"/>
                            <a:headEnd/>
                            <a:tailEnd/>
                          </a:ln>
                        </pic:spPr>
                      </pic:pic>
                    </a:graphicData>
                  </a:graphic>
                </wp:inline>
              </w:drawing>
            </w:r>
          </w:p>
          <w:p w:rsidR="00116293" w:rsidRPr="00ED63B2" w:rsidRDefault="00116293" w:rsidP="00670CD2">
            <w:pPr>
              <w:rPr>
                <w:rFonts w:ascii="Arial" w:hAnsi="Arial" w:cs="Arial"/>
                <w:sz w:val="18"/>
                <w:szCs w:val="18"/>
              </w:rPr>
            </w:pPr>
            <w:r>
              <w:rPr>
                <w:rFonts w:ascii="Arial" w:hAnsi="Arial" w:cs="Arial"/>
                <w:noProof/>
                <w:sz w:val="18"/>
                <w:szCs w:val="18"/>
              </w:rPr>
              <w:drawing>
                <wp:inline distT="0" distB="0" distL="0" distR="0">
                  <wp:extent cx="1276350" cy="623993"/>
                  <wp:effectExtent l="19050" t="0" r="0" b="0"/>
                  <wp:docPr id="377"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srcRect/>
                          <a:stretch>
                            <a:fillRect/>
                          </a:stretch>
                        </pic:blipFill>
                        <pic:spPr bwMode="auto">
                          <a:xfrm>
                            <a:off x="0" y="0"/>
                            <a:ext cx="1281980" cy="626745"/>
                          </a:xfrm>
                          <a:prstGeom prst="rect">
                            <a:avLst/>
                          </a:prstGeom>
                          <a:noFill/>
                          <a:ln w="9525">
                            <a:noFill/>
                            <a:miter lim="800000"/>
                            <a:headEnd/>
                            <a:tailEnd/>
                          </a:ln>
                        </pic:spPr>
                      </pic:pic>
                    </a:graphicData>
                  </a:graphic>
                </wp:inline>
              </w:drawing>
            </w:r>
            <w:r>
              <w:rPr>
                <w:rFonts w:ascii="Arial" w:hAnsi="Arial" w:cs="Arial"/>
                <w:noProof/>
                <w:sz w:val="18"/>
                <w:szCs w:val="18"/>
              </w:rPr>
              <w:drawing>
                <wp:inline distT="0" distB="0" distL="0" distR="0">
                  <wp:extent cx="1375410" cy="657140"/>
                  <wp:effectExtent l="19050" t="0" r="0" b="0"/>
                  <wp:docPr id="378"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5" cstate="print"/>
                          <a:srcRect/>
                          <a:stretch>
                            <a:fillRect/>
                          </a:stretch>
                        </pic:blipFill>
                        <pic:spPr bwMode="auto">
                          <a:xfrm>
                            <a:off x="0" y="0"/>
                            <a:ext cx="1375410" cy="657140"/>
                          </a:xfrm>
                          <a:prstGeom prst="rect">
                            <a:avLst/>
                          </a:prstGeom>
                          <a:noFill/>
                          <a:ln w="9525">
                            <a:noFill/>
                            <a:miter lim="800000"/>
                            <a:headEnd/>
                            <a:tailEnd/>
                          </a:ln>
                        </pic:spPr>
                      </pic:pic>
                    </a:graphicData>
                  </a:graphic>
                </wp:inline>
              </w:drawing>
            </w:r>
          </w:p>
        </w:tc>
        <w:tc>
          <w:tcPr>
            <w:tcW w:w="4536" w:type="dxa"/>
          </w:tcPr>
          <w:p w:rsidR="00116293" w:rsidRDefault="00116293" w:rsidP="00670CD2">
            <w:pPr>
              <w:rPr>
                <w:rFonts w:ascii="Arial" w:hAnsi="Arial" w:cs="Arial"/>
                <w:b/>
                <w:sz w:val="18"/>
                <w:szCs w:val="18"/>
              </w:rPr>
            </w:pPr>
            <w:r>
              <w:rPr>
                <w:rFonts w:ascii="Arial" w:hAnsi="Arial" w:cs="Arial"/>
                <w:b/>
                <w:sz w:val="18"/>
                <w:szCs w:val="18"/>
              </w:rPr>
              <w:t>31.  L5/30(</w:t>
            </w:r>
            <w:proofErr w:type="spellStart"/>
            <w:r>
              <w:rPr>
                <w:rFonts w:ascii="Arial" w:hAnsi="Arial" w:cs="Arial"/>
                <w:b/>
                <w:sz w:val="18"/>
                <w:szCs w:val="18"/>
              </w:rPr>
              <w:t>i</w:t>
            </w:r>
            <w:proofErr w:type="spellEnd"/>
            <w:r>
              <w:rPr>
                <w:rFonts w:ascii="Arial" w:hAnsi="Arial" w:cs="Arial"/>
                <w:b/>
                <w:sz w:val="18"/>
                <w:szCs w:val="18"/>
              </w:rPr>
              <w:t>), L3/35(</w:t>
            </w:r>
            <w:proofErr w:type="spellStart"/>
            <w:r>
              <w:rPr>
                <w:rFonts w:ascii="Arial" w:hAnsi="Arial" w:cs="Arial"/>
                <w:b/>
                <w:sz w:val="18"/>
                <w:szCs w:val="18"/>
              </w:rPr>
              <w:t>i</w:t>
            </w:r>
            <w:proofErr w:type="spellEnd"/>
            <w:r>
              <w:rPr>
                <w:rFonts w:ascii="Arial" w:hAnsi="Arial" w:cs="Arial"/>
                <w:b/>
                <w:sz w:val="18"/>
                <w:szCs w:val="18"/>
              </w:rPr>
              <w:t>), L6/40(</w:t>
            </w:r>
            <w:proofErr w:type="spellStart"/>
            <w:r>
              <w:rPr>
                <w:rFonts w:ascii="Arial" w:hAnsi="Arial" w:cs="Arial"/>
                <w:b/>
                <w:sz w:val="18"/>
                <w:szCs w:val="18"/>
              </w:rPr>
              <w:t>i</w:t>
            </w:r>
            <w:proofErr w:type="spellEnd"/>
            <w:r>
              <w:rPr>
                <w:rFonts w:ascii="Arial" w:hAnsi="Arial" w:cs="Arial"/>
                <w:b/>
                <w:sz w:val="18"/>
                <w:szCs w:val="18"/>
              </w:rPr>
              <w:t>), &amp; M13/40(</w:t>
            </w:r>
            <w:proofErr w:type="spellStart"/>
            <w:r>
              <w:rPr>
                <w:rFonts w:ascii="Arial" w:hAnsi="Arial" w:cs="Arial"/>
                <w:b/>
                <w:sz w:val="18"/>
                <w:szCs w:val="18"/>
              </w:rPr>
              <w:t>i</w:t>
            </w:r>
            <w:proofErr w:type="spellEnd"/>
            <w:r>
              <w:rPr>
                <w:rFonts w:ascii="Arial" w:hAnsi="Arial" w:cs="Arial"/>
                <w:b/>
                <w:sz w:val="18"/>
                <w:szCs w:val="18"/>
              </w:rPr>
              <w:t>)</w:t>
            </w:r>
          </w:p>
          <w:p w:rsidR="00116293" w:rsidRDefault="00116293" w:rsidP="00670CD2">
            <w:pPr>
              <w:rPr>
                <w:rFonts w:ascii="Arial Narrow" w:hAnsi="Arial Narrow" w:cs="Times New Roman"/>
                <w:sz w:val="16"/>
                <w:szCs w:val="16"/>
              </w:rPr>
            </w:pPr>
            <w:r w:rsidRPr="00157B78">
              <w:rPr>
                <w:rFonts w:ascii="Arial Narrow" w:hAnsi="Arial Narrow" w:cs="Times New Roman"/>
                <w:sz w:val="16"/>
                <w:szCs w:val="16"/>
              </w:rPr>
              <w:t>†</w:t>
            </w:r>
            <w:r>
              <w:rPr>
                <w:rFonts w:ascii="Arial Narrow" w:hAnsi="Arial Narrow" w:cs="Times New Roman"/>
                <w:sz w:val="16"/>
                <w:szCs w:val="16"/>
              </w:rPr>
              <w:t xml:space="preserve">  The L5/35 may make two TK DR on the MG column when using the AP TK Table; only one DR (firer's choice) is used.</w:t>
            </w:r>
          </w:p>
          <w:p w:rsidR="00116293" w:rsidRDefault="00116293" w:rsidP="00670CD2">
            <w:pPr>
              <w:rPr>
                <w:rFonts w:ascii="Arial Narrow" w:hAnsi="Arial Narrow" w:cs="Times New Roman"/>
                <w:sz w:val="16"/>
                <w:szCs w:val="16"/>
              </w:rPr>
            </w:pPr>
            <w:r w:rsidRPr="00157B78">
              <w:rPr>
                <w:rFonts w:ascii="Arial Narrow" w:hAnsi="Arial Narrow" w:cs="Times New Roman"/>
                <w:sz w:val="16"/>
                <w:szCs w:val="16"/>
              </w:rPr>
              <w:t>†</w:t>
            </w:r>
            <w:r>
              <w:rPr>
                <w:rFonts w:ascii="Arial Narrow" w:hAnsi="Arial Narrow" w:cs="Times New Roman"/>
                <w:sz w:val="16"/>
                <w:szCs w:val="16"/>
              </w:rPr>
              <w:t xml:space="preserve">  The L5/35 &amp; M13/40 4FP BMG may be Scrounged as one or two LMG (as per D10.5); however, it is considered one MG for malfunction, repair, and disablement purposes</w:t>
            </w:r>
          </w:p>
          <w:p w:rsidR="00116293" w:rsidRPr="00ED63B2" w:rsidRDefault="00116293" w:rsidP="00670CD2">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670CD2">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ED63B2" w:rsidRDefault="00116293" w:rsidP="00670CD2">
            <w:pPr>
              <w:rPr>
                <w:rFonts w:ascii="Arial" w:hAnsi="Arial" w:cs="Arial"/>
                <w:sz w:val="18"/>
                <w:szCs w:val="18"/>
              </w:rPr>
            </w:pPr>
            <w:r w:rsidRPr="00ED63B2">
              <w:rPr>
                <w:rFonts w:ascii="Arial Narrow" w:hAnsi="Arial Narrow" w:cs="Arial"/>
                <w:sz w:val="16"/>
                <w:szCs w:val="16"/>
              </w:rPr>
              <w:t xml:space="preserve">D.  </w:t>
            </w:r>
            <w:r w:rsidRPr="003934CB">
              <w:rPr>
                <w:rFonts w:ascii="Arial Narrow" w:hAnsi="Arial Narrow" w:cs="Arial"/>
                <w:b/>
                <w:color w:val="FF0000"/>
                <w:sz w:val="16"/>
                <w:szCs w:val="16"/>
              </w:rPr>
              <w:t>L3/35 only:</w:t>
            </w:r>
            <w:r>
              <w:rPr>
                <w:rFonts w:ascii="Arial Narrow" w:hAnsi="Arial Narrow" w:cs="Arial"/>
                <w:sz w:val="16"/>
                <w:szCs w:val="16"/>
              </w:rPr>
              <w:t xml:space="preserve">  </w:t>
            </w:r>
            <w:r w:rsidRPr="00ED63B2">
              <w:rPr>
                <w:rFonts w:ascii="Arial Narrow" w:hAnsi="Arial Narrow" w:cs="Arial"/>
                <w:sz w:val="16"/>
                <w:szCs w:val="16"/>
              </w:rPr>
              <w:t>If Stunned, this AFV may not regain CE status, may not fire a weapon, and is Recalled as per D5.341.</w:t>
            </w:r>
          </w:p>
        </w:tc>
      </w:tr>
      <w:tr w:rsidR="00116293" w:rsidRPr="00ED63B2" w:rsidTr="002C75EB">
        <w:trPr>
          <w:trHeight w:val="2519"/>
        </w:trPr>
        <w:tc>
          <w:tcPr>
            <w:tcW w:w="4536" w:type="dxa"/>
          </w:tcPr>
          <w:p w:rsidR="00116293" w:rsidRDefault="00116293" w:rsidP="00116293">
            <w:pPr>
              <w:rPr>
                <w:rFonts w:ascii="Arial" w:hAnsi="Arial" w:cs="Arial"/>
                <w:b/>
                <w:sz w:val="18"/>
                <w:szCs w:val="18"/>
              </w:rPr>
            </w:pPr>
            <w:r>
              <w:rPr>
                <w:rFonts w:ascii="Arial" w:hAnsi="Arial" w:cs="Arial"/>
                <w:b/>
                <w:sz w:val="18"/>
                <w:szCs w:val="18"/>
              </w:rPr>
              <w:lastRenderedPageBreak/>
              <w:t>32.  FT-17M(f) &amp; FT-17C(f)</w:t>
            </w:r>
          </w:p>
          <w:p w:rsidR="00116293" w:rsidRDefault="00116293" w:rsidP="00116293">
            <w:pPr>
              <w:rPr>
                <w:rFonts w:ascii="Arial" w:hAnsi="Arial" w:cs="Arial"/>
                <w:b/>
                <w:sz w:val="18"/>
                <w:szCs w:val="18"/>
              </w:rPr>
            </w:pPr>
            <w:r>
              <w:rPr>
                <w:rFonts w:ascii="Arial" w:hAnsi="Arial" w:cs="Arial"/>
                <w:b/>
                <w:noProof/>
                <w:sz w:val="18"/>
                <w:szCs w:val="18"/>
              </w:rPr>
              <w:drawing>
                <wp:inline distT="0" distB="0" distL="0" distR="0">
                  <wp:extent cx="1306830" cy="638895"/>
                  <wp:effectExtent l="19050" t="0" r="7620" b="0"/>
                  <wp:docPr id="441"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6" cstate="print"/>
                          <a:srcRect/>
                          <a:stretch>
                            <a:fillRect/>
                          </a:stretch>
                        </pic:blipFill>
                        <pic:spPr bwMode="auto">
                          <a:xfrm>
                            <a:off x="0" y="0"/>
                            <a:ext cx="1306830" cy="638895"/>
                          </a:xfrm>
                          <a:prstGeom prst="rect">
                            <a:avLst/>
                          </a:prstGeom>
                          <a:noFill/>
                          <a:ln w="9525">
                            <a:noFill/>
                            <a:miter lim="800000"/>
                            <a:headEnd/>
                            <a:tailEnd/>
                          </a:ln>
                        </pic:spPr>
                      </pic:pic>
                    </a:graphicData>
                  </a:graphic>
                </wp:inline>
              </w:drawing>
            </w:r>
            <w:r>
              <w:rPr>
                <w:rFonts w:ascii="Arial" w:hAnsi="Arial" w:cs="Arial"/>
                <w:b/>
                <w:noProof/>
                <w:sz w:val="18"/>
                <w:szCs w:val="18"/>
              </w:rPr>
              <w:drawing>
                <wp:inline distT="0" distB="0" distL="0" distR="0">
                  <wp:extent cx="1306830" cy="638895"/>
                  <wp:effectExtent l="19050" t="0" r="7620" b="0"/>
                  <wp:docPr id="44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7" cstate="print"/>
                          <a:srcRect/>
                          <a:stretch>
                            <a:fillRect/>
                          </a:stretch>
                        </pic:blipFill>
                        <pic:spPr bwMode="auto">
                          <a:xfrm>
                            <a:off x="0" y="0"/>
                            <a:ext cx="1306830" cy="638895"/>
                          </a:xfrm>
                          <a:prstGeom prst="rect">
                            <a:avLst/>
                          </a:prstGeom>
                          <a:noFill/>
                          <a:ln w="9525">
                            <a:noFill/>
                            <a:miter lim="800000"/>
                            <a:headEnd/>
                            <a:tailEnd/>
                          </a:ln>
                        </pic:spPr>
                      </pic:pic>
                    </a:graphicData>
                  </a:graphic>
                </wp:inline>
              </w:drawing>
            </w:r>
          </w:p>
          <w:p w:rsidR="00116293" w:rsidRPr="00EB5CD2" w:rsidRDefault="00116293" w:rsidP="00116293">
            <w:pPr>
              <w:rPr>
                <w:rFonts w:ascii="Arial Narrow" w:hAnsi="Arial Narrow" w:cs="Times New Roman"/>
                <w:sz w:val="16"/>
                <w:szCs w:val="16"/>
              </w:rPr>
            </w:pPr>
            <w:r w:rsidRPr="00EB5CD2">
              <w:rPr>
                <w:rFonts w:ascii="Arial Narrow" w:hAnsi="Arial Narrow" w:cs="Times New Roman"/>
                <w:sz w:val="16"/>
                <w:szCs w:val="16"/>
              </w:rPr>
              <w:t>†  Minimum road-MP cost is one MP; i.e. no FT-17 may use the 1/2 road rate even if CE.</w:t>
            </w:r>
          </w:p>
          <w:p w:rsidR="00116293" w:rsidRPr="00ED63B2" w:rsidRDefault="00116293" w:rsidP="00116293">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116293">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ED63B2" w:rsidRDefault="00116293" w:rsidP="00116293">
            <w:pPr>
              <w:rPr>
                <w:rFonts w:ascii="Arial" w:hAnsi="Arial" w:cs="Arial"/>
                <w:sz w:val="18"/>
                <w:szCs w:val="18"/>
              </w:rPr>
            </w:pPr>
            <w:r>
              <w:rPr>
                <w:rFonts w:ascii="Arial Narrow" w:hAnsi="Arial Narrow" w:cs="Arial"/>
                <w:sz w:val="16"/>
                <w:szCs w:val="16"/>
              </w:rPr>
              <w:t xml:space="preserve">F.  </w:t>
            </w:r>
            <w:r w:rsidRPr="00EB5CD2">
              <w:rPr>
                <w:rFonts w:ascii="Arial Narrow" w:hAnsi="Arial Narrow" w:cs="Times New Roman"/>
                <w:sz w:val="16"/>
                <w:szCs w:val="16"/>
              </w:rPr>
              <w:t>The CE DRM is +1 vs. Indirect Fire, as well as Direct Fire that emanates from within the turret's rear Target Facing.</w:t>
            </w:r>
          </w:p>
        </w:tc>
        <w:tc>
          <w:tcPr>
            <w:tcW w:w="4536" w:type="dxa"/>
          </w:tcPr>
          <w:p w:rsidR="00116293" w:rsidRDefault="00116293" w:rsidP="00670CD2">
            <w:pPr>
              <w:rPr>
                <w:rFonts w:ascii="Arial" w:hAnsi="Arial" w:cs="Arial"/>
                <w:b/>
                <w:sz w:val="18"/>
                <w:szCs w:val="18"/>
              </w:rPr>
            </w:pPr>
            <w:r>
              <w:rPr>
                <w:rFonts w:ascii="Arial" w:hAnsi="Arial" w:cs="Arial"/>
                <w:b/>
                <w:sz w:val="18"/>
                <w:szCs w:val="18"/>
              </w:rPr>
              <w:t>33.  R-35(f)</w:t>
            </w:r>
          </w:p>
          <w:p w:rsidR="00116293" w:rsidRDefault="00116293" w:rsidP="00670CD2">
            <w:pPr>
              <w:rPr>
                <w:rFonts w:ascii="Arial" w:hAnsi="Arial" w:cs="Arial"/>
                <w:b/>
                <w:sz w:val="18"/>
                <w:szCs w:val="18"/>
              </w:rPr>
            </w:pPr>
            <w:r>
              <w:rPr>
                <w:rFonts w:ascii="Arial" w:hAnsi="Arial" w:cs="Arial"/>
                <w:b/>
                <w:noProof/>
                <w:sz w:val="18"/>
                <w:szCs w:val="18"/>
              </w:rPr>
              <w:drawing>
                <wp:inline distT="0" distB="0" distL="0" distR="0">
                  <wp:extent cx="1375410" cy="668602"/>
                  <wp:effectExtent l="19050" t="0" r="0" b="0"/>
                  <wp:docPr id="44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8" cstate="print"/>
                          <a:srcRect/>
                          <a:stretch>
                            <a:fillRect/>
                          </a:stretch>
                        </pic:blipFill>
                        <pic:spPr bwMode="auto">
                          <a:xfrm>
                            <a:off x="0" y="0"/>
                            <a:ext cx="1375410" cy="668602"/>
                          </a:xfrm>
                          <a:prstGeom prst="rect">
                            <a:avLst/>
                          </a:prstGeom>
                          <a:noFill/>
                          <a:ln w="9525">
                            <a:noFill/>
                            <a:miter lim="800000"/>
                            <a:headEnd/>
                            <a:tailEnd/>
                          </a:ln>
                        </pic:spPr>
                      </pic:pic>
                    </a:graphicData>
                  </a:graphic>
                </wp:inline>
              </w:drawing>
            </w:r>
          </w:p>
          <w:p w:rsidR="00116293" w:rsidRPr="00ED63B2" w:rsidRDefault="00116293" w:rsidP="00670CD2">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670CD2">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ED63B2" w:rsidRDefault="00116293" w:rsidP="00670CD2">
            <w:pPr>
              <w:rPr>
                <w:rFonts w:ascii="Arial" w:hAnsi="Arial" w:cs="Arial"/>
                <w:sz w:val="18"/>
                <w:szCs w:val="18"/>
              </w:rPr>
            </w:pPr>
          </w:p>
        </w:tc>
        <w:tc>
          <w:tcPr>
            <w:tcW w:w="4536" w:type="dxa"/>
          </w:tcPr>
          <w:p w:rsidR="00116293" w:rsidRDefault="00116293" w:rsidP="00670CD2">
            <w:pPr>
              <w:rPr>
                <w:rFonts w:ascii="Arial" w:hAnsi="Arial" w:cs="Arial"/>
                <w:b/>
                <w:sz w:val="18"/>
                <w:szCs w:val="18"/>
              </w:rPr>
            </w:pPr>
            <w:r>
              <w:rPr>
                <w:rFonts w:ascii="Arial" w:hAnsi="Arial" w:cs="Arial"/>
                <w:b/>
                <w:sz w:val="18"/>
                <w:szCs w:val="18"/>
              </w:rPr>
              <w:t>33.  R-35(f)</w:t>
            </w:r>
          </w:p>
          <w:p w:rsidR="00116293" w:rsidRDefault="00116293" w:rsidP="00670CD2">
            <w:pPr>
              <w:rPr>
                <w:rFonts w:ascii="Arial Narrow" w:hAnsi="Arial Narrow" w:cs="Tahoma"/>
                <w:sz w:val="16"/>
                <w:szCs w:val="16"/>
              </w:rPr>
            </w:pPr>
            <w:r>
              <w:rPr>
                <w:rFonts w:ascii="Arial Narrow" w:hAnsi="Arial Narrow" w:cs="Tahoma"/>
                <w:sz w:val="16"/>
                <w:szCs w:val="16"/>
              </w:rPr>
              <w:t>E.  T</w:t>
            </w:r>
            <w:r w:rsidRPr="00EB5CD2">
              <w:rPr>
                <w:rFonts w:ascii="Arial Narrow" w:hAnsi="Arial Narrow" w:cs="Tahoma"/>
                <w:sz w:val="16"/>
                <w:szCs w:val="16"/>
              </w:rPr>
              <w: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rsidR="00116293" w:rsidRPr="00ED63B2" w:rsidRDefault="00116293" w:rsidP="00670CD2">
            <w:pPr>
              <w:rPr>
                <w:rFonts w:ascii="Arial" w:hAnsi="Arial" w:cs="Arial"/>
                <w:sz w:val="18"/>
                <w:szCs w:val="18"/>
              </w:rPr>
            </w:pPr>
            <w:r>
              <w:rPr>
                <w:rFonts w:ascii="Arial Narrow" w:hAnsi="Arial Narrow" w:cs="Arial"/>
                <w:sz w:val="16"/>
                <w:szCs w:val="16"/>
              </w:rPr>
              <w:t xml:space="preserve">F.  </w:t>
            </w:r>
            <w:r w:rsidRPr="00EB5CD2">
              <w:rPr>
                <w:rFonts w:ascii="Arial Narrow" w:hAnsi="Arial Narrow" w:cs="Times New Roman"/>
                <w:sz w:val="16"/>
                <w:szCs w:val="16"/>
              </w:rPr>
              <w:t>The CE DRM is +1 vs. Indirect Fire, as well as Direct Fire that emanates from within the turret's rear Target Facing.</w:t>
            </w: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Pr>
                <w:rFonts w:ascii="Arial" w:hAnsi="Arial" w:cs="Arial"/>
                <w:b/>
                <w:sz w:val="18"/>
                <w:szCs w:val="18"/>
              </w:rPr>
              <w:t>34.  M3A1 Scout Car(a)</w:t>
            </w:r>
          </w:p>
          <w:p w:rsidR="00116293" w:rsidRDefault="00116293" w:rsidP="00116293">
            <w:pPr>
              <w:tabs>
                <w:tab w:val="center" w:pos="2160"/>
              </w:tabs>
              <w:rPr>
                <w:rFonts w:ascii="Arial" w:hAnsi="Arial" w:cs="Arial"/>
                <w:sz w:val="18"/>
                <w:szCs w:val="18"/>
              </w:rPr>
            </w:pPr>
            <w:r>
              <w:rPr>
                <w:rFonts w:ascii="Arial" w:hAnsi="Arial" w:cs="Arial"/>
                <w:noProof/>
                <w:sz w:val="18"/>
                <w:szCs w:val="18"/>
              </w:rPr>
              <w:drawing>
                <wp:inline distT="0" distB="0" distL="0" distR="0">
                  <wp:extent cx="2015490" cy="632640"/>
                  <wp:effectExtent l="19050" t="0" r="3810" b="0"/>
                  <wp:docPr id="50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9" cstate="print"/>
                          <a:srcRect/>
                          <a:stretch>
                            <a:fillRect/>
                          </a:stretch>
                        </pic:blipFill>
                        <pic:spPr bwMode="auto">
                          <a:xfrm>
                            <a:off x="0" y="0"/>
                            <a:ext cx="2015490" cy="632640"/>
                          </a:xfrm>
                          <a:prstGeom prst="rect">
                            <a:avLst/>
                          </a:prstGeom>
                          <a:noFill/>
                          <a:ln w="9525">
                            <a:noFill/>
                            <a:miter lim="800000"/>
                            <a:headEnd/>
                            <a:tailEnd/>
                          </a:ln>
                        </pic:spPr>
                      </pic:pic>
                    </a:graphicData>
                  </a:graphic>
                </wp:inline>
              </w:drawing>
            </w:r>
          </w:p>
          <w:p w:rsidR="00116293" w:rsidRPr="003A3DB5" w:rsidRDefault="00116293" w:rsidP="00116293">
            <w:pPr>
              <w:rPr>
                <w:rFonts w:ascii="Arial Narrow" w:hAnsi="Arial Narrow" w:cs="Times New Roman"/>
                <w:sz w:val="16"/>
                <w:szCs w:val="16"/>
              </w:rPr>
            </w:pPr>
            <w:r w:rsidRPr="003A3DB5">
              <w:rPr>
                <w:rFonts w:ascii="Arial Narrow" w:hAnsi="Arial Narrow" w:cs="Times New Roman"/>
                <w:sz w:val="16"/>
                <w:szCs w:val="16"/>
              </w:rPr>
              <w:t>† Each M3A1 Scout Car starts the scenario with an inhere</w:t>
            </w:r>
            <w:r>
              <w:rPr>
                <w:rFonts w:ascii="Arial Narrow" w:hAnsi="Arial Narrow" w:cs="Times New Roman"/>
                <w:sz w:val="16"/>
                <w:szCs w:val="16"/>
              </w:rPr>
              <w:t xml:space="preserve">nt crew, and also either a 1-2-7 Partisan HS or 2-3-7 Allied Minor HS (depending on the nationality) as a Passenger that applies to the vehicle's PP capacity (D6.1).  </w:t>
            </w:r>
            <w:r w:rsidRPr="003A3DB5">
              <w:rPr>
                <w:rFonts w:ascii="Arial Narrow" w:hAnsi="Arial Narrow" w:cs="Times New Roman"/>
                <w:sz w:val="16"/>
                <w:szCs w:val="16"/>
              </w:rPr>
              <w:t xml:space="preserve"> This vehicle can retain unpossessed SW aboard it (D6.4), and its crew/Passenger may</w:t>
            </w:r>
            <w:r>
              <w:rPr>
                <w:rFonts w:ascii="Arial Narrow" w:hAnsi="Arial Narrow" w:cs="Times New Roman"/>
                <w:sz w:val="16"/>
                <w:szCs w:val="16"/>
              </w:rPr>
              <w:t xml:space="preserve"> Remove either of its MG, and Mounted Fire Penalties (D6.1) do not apply to its Passenger(s).  The MA is removed as a dm .50-cal HMG and the other MG is removed as a dm MMG; use (without penalty) the American .50-cal HMG &amp; MMG </w:t>
            </w:r>
            <w:r w:rsidRPr="00803591">
              <w:rPr>
                <w:rFonts w:ascii="Arial Narrow" w:hAnsi="Arial Narrow" w:cs="Times New Roman"/>
                <w:i/>
                <w:sz w:val="16"/>
                <w:szCs w:val="16"/>
              </w:rPr>
              <w:t>[EXC: the Partisans can opt to use Russian .50-cal HMG/British-colored MMG(a)].</w:t>
            </w:r>
          </w:p>
          <w:p w:rsidR="00116293" w:rsidRPr="00ED63B2" w:rsidRDefault="00116293" w:rsidP="002B497C">
            <w:pPr>
              <w:rPr>
                <w:rFonts w:ascii="Arial" w:hAnsi="Arial" w:cs="Arial"/>
                <w:sz w:val="18"/>
                <w:szCs w:val="18"/>
              </w:rPr>
            </w:pP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34.  M3A1 Scout Car(a)</w:t>
            </w:r>
          </w:p>
          <w:p w:rsidR="00116293" w:rsidRDefault="00116293" w:rsidP="00670CD2">
            <w:pPr>
              <w:rPr>
                <w:rFonts w:ascii="Arial Narrow" w:hAnsi="Arial Narrow" w:cs="Times New Roman"/>
                <w:b/>
                <w:color w:val="FF0000"/>
                <w:sz w:val="16"/>
                <w:szCs w:val="16"/>
              </w:rPr>
            </w:pPr>
            <w:r w:rsidRPr="00C524BE">
              <w:rPr>
                <w:rFonts w:ascii="Arial Narrow" w:hAnsi="Arial Narrow" w:cs="Times New Roman"/>
                <w:color w:val="FF0000"/>
                <w:sz w:val="16"/>
                <w:szCs w:val="16"/>
              </w:rPr>
              <w:t>†</w:t>
            </w:r>
            <w:r w:rsidRPr="00C524BE">
              <w:rPr>
                <w:rFonts w:ascii="Arial Narrow" w:hAnsi="Arial Narrow" w:cs="Times New Roman"/>
                <w:b/>
                <w:color w:val="FF0000"/>
                <w:sz w:val="16"/>
                <w:szCs w:val="16"/>
              </w:rPr>
              <w:t xml:space="preserve">  See page H139 for further information.</w:t>
            </w:r>
          </w:p>
          <w:p w:rsidR="00116293" w:rsidRPr="00ED63B2" w:rsidRDefault="00116293" w:rsidP="00670CD2">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670CD2">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Pr="00C524BE" w:rsidRDefault="00116293" w:rsidP="00670CD2">
            <w:pPr>
              <w:rPr>
                <w:rFonts w:ascii="Arial" w:hAnsi="Arial" w:cs="Arial"/>
                <w:b/>
                <w:color w:val="FF0000"/>
                <w:sz w:val="18"/>
                <w:szCs w:val="18"/>
              </w:rPr>
            </w:pPr>
            <w:r>
              <w:rPr>
                <w:rFonts w:ascii="Arial Narrow" w:hAnsi="Arial Narrow" w:cs="Arial"/>
                <w:sz w:val="16"/>
                <w:szCs w:val="16"/>
              </w:rPr>
              <w:t xml:space="preserve">V.  </w:t>
            </w:r>
            <w:r w:rsidRPr="00C524BE">
              <w:rPr>
                <w:rFonts w:ascii="Arial Narrow" w:hAnsi="Arial Narrow" w:cs="Arial"/>
                <w:b/>
                <w:color w:val="FF0000"/>
                <w:sz w:val="16"/>
                <w:szCs w:val="16"/>
              </w:rPr>
              <w:t>For Allied Minors only:</w:t>
            </w:r>
            <w:r>
              <w:rPr>
                <w:rFonts w:ascii="Arial Narrow" w:hAnsi="Arial Narrow" w:cs="Arial"/>
                <w:sz w:val="16"/>
                <w:szCs w:val="16"/>
              </w:rPr>
              <w:t xml:space="preserve">  This vehicle was used by the Dutch only in Java in 2/42-3/42</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35.  C-K P17(f) &amp; P19(f)</w:t>
            </w:r>
          </w:p>
          <w:p w:rsidR="00116293" w:rsidRDefault="00116293" w:rsidP="00670CD2">
            <w:pPr>
              <w:rPr>
                <w:rFonts w:ascii="Arial" w:hAnsi="Arial" w:cs="Arial"/>
                <w:sz w:val="18"/>
                <w:szCs w:val="18"/>
              </w:rPr>
            </w:pPr>
            <w:r>
              <w:rPr>
                <w:rFonts w:ascii="Arial" w:hAnsi="Arial" w:cs="Arial"/>
                <w:noProof/>
                <w:sz w:val="18"/>
                <w:szCs w:val="18"/>
              </w:rPr>
              <w:drawing>
                <wp:inline distT="0" distB="0" distL="0" distR="0">
                  <wp:extent cx="689420" cy="678180"/>
                  <wp:effectExtent l="19050" t="0" r="0" b="0"/>
                  <wp:docPr id="50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 cstate="print"/>
                          <a:srcRect/>
                          <a:stretch>
                            <a:fillRect/>
                          </a:stretch>
                        </pic:blipFill>
                        <pic:spPr bwMode="auto">
                          <a:xfrm>
                            <a:off x="0" y="0"/>
                            <a:ext cx="689420" cy="678180"/>
                          </a:xfrm>
                          <a:prstGeom prst="rect">
                            <a:avLst/>
                          </a:prstGeom>
                          <a:noFill/>
                          <a:ln w="9525">
                            <a:noFill/>
                            <a:miter lim="800000"/>
                            <a:headEnd/>
                            <a:tailEnd/>
                          </a:ln>
                        </pic:spPr>
                      </pic:pic>
                    </a:graphicData>
                  </a:graphic>
                </wp:inline>
              </w:drawing>
            </w:r>
            <w:r>
              <w:rPr>
                <w:rFonts w:ascii="Arial" w:hAnsi="Arial" w:cs="Arial"/>
                <w:noProof/>
                <w:sz w:val="18"/>
                <w:szCs w:val="18"/>
              </w:rPr>
              <w:drawing>
                <wp:inline distT="0" distB="0" distL="0" distR="0">
                  <wp:extent cx="663437" cy="678180"/>
                  <wp:effectExtent l="19050" t="0" r="3313" b="0"/>
                  <wp:docPr id="50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1" cstate="print"/>
                          <a:srcRect/>
                          <a:stretch>
                            <a:fillRect/>
                          </a:stretch>
                        </pic:blipFill>
                        <pic:spPr bwMode="auto">
                          <a:xfrm>
                            <a:off x="0" y="0"/>
                            <a:ext cx="663437" cy="678180"/>
                          </a:xfrm>
                          <a:prstGeom prst="rect">
                            <a:avLst/>
                          </a:prstGeom>
                          <a:noFill/>
                          <a:ln w="9525">
                            <a:noFill/>
                            <a:miter lim="800000"/>
                            <a:headEnd/>
                            <a:tailEnd/>
                          </a:ln>
                        </pic:spPr>
                      </pic:pic>
                    </a:graphicData>
                  </a:graphic>
                </wp:inline>
              </w:drawing>
            </w:r>
          </w:p>
          <w:p w:rsidR="00116293" w:rsidRPr="00C524BE" w:rsidRDefault="00116293" w:rsidP="00670CD2">
            <w:pPr>
              <w:rPr>
                <w:rFonts w:ascii="Arial Narrow" w:hAnsi="Arial Narrow" w:cs="Arial"/>
                <w:sz w:val="18"/>
                <w:szCs w:val="18"/>
              </w:rPr>
            </w:pPr>
            <w:r w:rsidRPr="00C524BE">
              <w:rPr>
                <w:rFonts w:ascii="Arial Narrow" w:hAnsi="Arial Narrow" w:cs="Times New Roman"/>
                <w:sz w:val="16"/>
                <w:szCs w:val="16"/>
              </w:rPr>
              <w:t xml:space="preserve">†   </w:t>
            </w:r>
            <w:r w:rsidRPr="00C524BE">
              <w:rPr>
                <w:rFonts w:ascii="Arial Narrow" w:hAnsi="Arial Narrow" w:cs="Tahoma"/>
                <w:sz w:val="16"/>
                <w:szCs w:val="16"/>
              </w:rPr>
              <w:t>Prior to setup, and in addition to the normal A2.9 10% Deployment allowance, the French player may freely Deploy a # of squads  sufficient to provide one Passenger HS for each C-K P19, and two Passenger HS for each Lorraine 38L in the OB--excluding each such vehicle that will set up towing a Gun/carrying a crew.  The HS may recombine (and the resulting squads may Deploy) as if there were Carrier HS and these vehicles were Carriers (D6.82).</w:t>
            </w: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Pr>
                <w:rFonts w:ascii="Arial" w:hAnsi="Arial" w:cs="Arial"/>
                <w:b/>
                <w:sz w:val="18"/>
                <w:szCs w:val="18"/>
              </w:rPr>
              <w:t>35.  C-K P17(f) &amp; P19(f)</w:t>
            </w:r>
          </w:p>
          <w:p w:rsidR="00116293" w:rsidRPr="00ED63B2" w:rsidRDefault="00116293" w:rsidP="00116293">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Pr="00C524BE" w:rsidRDefault="00116293" w:rsidP="00116293">
            <w:pPr>
              <w:rPr>
                <w:rFonts w:ascii="Arial" w:hAnsi="Arial" w:cs="Arial"/>
                <w:b/>
                <w:color w:val="FF0000"/>
                <w:sz w:val="18"/>
                <w:szCs w:val="18"/>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36.  VCL Utility B(b)</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80064"/>
                  <wp:effectExtent l="19050" t="0" r="0" b="0"/>
                  <wp:docPr id="55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2" cstate="print"/>
                          <a:srcRect/>
                          <a:stretch>
                            <a:fillRect/>
                          </a:stretch>
                        </pic:blipFill>
                        <pic:spPr bwMode="auto">
                          <a:xfrm>
                            <a:off x="0" y="0"/>
                            <a:ext cx="1375410" cy="680064"/>
                          </a:xfrm>
                          <a:prstGeom prst="rect">
                            <a:avLst/>
                          </a:prstGeom>
                          <a:noFill/>
                          <a:ln w="9525">
                            <a:noFill/>
                            <a:miter lim="800000"/>
                            <a:headEnd/>
                            <a:tailEnd/>
                          </a:ln>
                        </pic:spPr>
                      </pic:pic>
                    </a:graphicData>
                  </a:graphic>
                </wp:inline>
              </w:drawing>
            </w:r>
          </w:p>
          <w:p w:rsidR="00116293" w:rsidRPr="00ED63B2" w:rsidRDefault="00116293" w:rsidP="00670CD2">
            <w:pPr>
              <w:rPr>
                <w:rFonts w:ascii="Arial Narrow" w:hAnsi="Arial Narrow" w:cs="Arial"/>
                <w:sz w:val="16"/>
                <w:szCs w:val="16"/>
              </w:rPr>
            </w:pPr>
            <w:r w:rsidRPr="00ED63B2">
              <w:rPr>
                <w:rFonts w:ascii="Arial Narrow" w:hAnsi="Arial Narrow" w:cs="Arial"/>
                <w:sz w:val="16"/>
                <w:szCs w:val="16"/>
              </w:rPr>
              <w:t>A.  The following apply regardless of the counter's nationality, except as stated otherwise:</w:t>
            </w:r>
          </w:p>
          <w:p w:rsidR="00116293" w:rsidRDefault="00116293" w:rsidP="00670CD2">
            <w:pPr>
              <w:rPr>
                <w:rFonts w:ascii="Arial Narrow" w:hAnsi="Arial Narrow" w:cs="Arial"/>
                <w:sz w:val="16"/>
                <w:szCs w:val="16"/>
              </w:rPr>
            </w:pPr>
            <w:r w:rsidRPr="00ED63B2">
              <w:rPr>
                <w:rFonts w:ascii="Arial Narrow" w:hAnsi="Arial Narrow" w:cs="Arial"/>
                <w:sz w:val="16"/>
                <w:szCs w:val="16"/>
              </w:rPr>
              <w:t>"(a)", "(b)", "(f)", or "(</w:t>
            </w:r>
            <w:proofErr w:type="spellStart"/>
            <w:r w:rsidRPr="00ED63B2">
              <w:rPr>
                <w:rFonts w:ascii="Arial Narrow" w:hAnsi="Arial Narrow" w:cs="Arial"/>
                <w:sz w:val="16"/>
                <w:szCs w:val="16"/>
              </w:rPr>
              <w:t>i</w:t>
            </w:r>
            <w:proofErr w:type="spellEnd"/>
            <w:r w:rsidRPr="00ED63B2">
              <w:rPr>
                <w:rFonts w:ascii="Arial Narrow" w:hAnsi="Arial Narrow" w:cs="Arial"/>
                <w:sz w:val="16"/>
                <w:szCs w:val="16"/>
              </w:rPr>
              <w:t>)" in the piece name stands for "American", "British", "French", or "Italian respectively, for ESB (D2.5), Hammada Immobilization (F3.31), Sand Bog (F7.31), etc. purposes</w:t>
            </w:r>
            <w:r>
              <w:rPr>
                <w:rFonts w:ascii="Arial Narrow" w:hAnsi="Arial Narrow" w:cs="Arial"/>
                <w:sz w:val="16"/>
                <w:szCs w:val="16"/>
              </w:rPr>
              <w:t>.</w:t>
            </w:r>
          </w:p>
          <w:p w:rsidR="00116293" w:rsidRDefault="00116293" w:rsidP="00670CD2">
            <w:pPr>
              <w:tabs>
                <w:tab w:val="left" w:pos="2616"/>
              </w:tabs>
              <w:rPr>
                <w:rFonts w:ascii="Arial Narrow" w:hAnsi="Arial Narrow" w:cs="Arial"/>
                <w:sz w:val="16"/>
                <w:szCs w:val="16"/>
              </w:rPr>
            </w:pPr>
            <w:r>
              <w:rPr>
                <w:rFonts w:ascii="Arial Narrow" w:hAnsi="Arial Narrow" w:cs="Arial"/>
                <w:sz w:val="16"/>
                <w:szCs w:val="16"/>
              </w:rPr>
              <w:t>H.  This vehicles is always CE--it may never BU.</w:t>
            </w:r>
          </w:p>
          <w:p w:rsidR="00116293" w:rsidRPr="00ED63B2" w:rsidRDefault="00116293" w:rsidP="00670CD2">
            <w:pPr>
              <w:rPr>
                <w:rFonts w:ascii="Arial" w:hAnsi="Arial" w:cs="Arial"/>
                <w:sz w:val="18"/>
                <w:szCs w:val="18"/>
              </w:rPr>
            </w:pPr>
            <w:r>
              <w:rPr>
                <w:rFonts w:ascii="Arial Narrow" w:hAnsi="Arial Narrow" w:cs="Arial"/>
                <w:sz w:val="16"/>
                <w:szCs w:val="16"/>
              </w:rPr>
              <w:t>V.  This vehicle was used by the Dutch only in Java in 2/42-3/42</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37.  Light Truck, Medium Truck, &amp; Heavy Truck</w:t>
            </w:r>
          </w:p>
          <w:p w:rsidR="00116293" w:rsidRPr="00ED63B2" w:rsidRDefault="00116293" w:rsidP="00670CD2">
            <w:pPr>
              <w:rPr>
                <w:rFonts w:ascii="Arial" w:hAnsi="Arial" w:cs="Arial"/>
                <w:sz w:val="18"/>
                <w:szCs w:val="18"/>
              </w:rPr>
            </w:pPr>
            <w:r>
              <w:rPr>
                <w:rFonts w:ascii="Arial" w:hAnsi="Arial" w:cs="Arial"/>
                <w:noProof/>
                <w:sz w:val="18"/>
                <w:szCs w:val="18"/>
              </w:rPr>
              <w:drawing>
                <wp:inline distT="0" distB="0" distL="0" distR="0">
                  <wp:extent cx="689610" cy="708452"/>
                  <wp:effectExtent l="19050" t="0" r="0" b="0"/>
                  <wp:docPr id="560"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3" cstate="print"/>
                          <a:srcRect/>
                          <a:stretch>
                            <a:fillRect/>
                          </a:stretch>
                        </pic:blipFill>
                        <pic:spPr bwMode="auto">
                          <a:xfrm>
                            <a:off x="0" y="0"/>
                            <a:ext cx="691499" cy="710393"/>
                          </a:xfrm>
                          <a:prstGeom prst="rect">
                            <a:avLst/>
                          </a:prstGeom>
                          <a:noFill/>
                          <a:ln w="9525">
                            <a:noFill/>
                            <a:miter lim="800000"/>
                            <a:headEnd/>
                            <a:tailEnd/>
                          </a:ln>
                        </pic:spPr>
                      </pic:pic>
                    </a:graphicData>
                  </a:graphic>
                </wp:inline>
              </w:drawing>
            </w:r>
            <w:r>
              <w:rPr>
                <w:rFonts w:ascii="Arial" w:hAnsi="Arial" w:cs="Arial"/>
                <w:noProof/>
                <w:sz w:val="18"/>
                <w:szCs w:val="18"/>
              </w:rPr>
              <w:drawing>
                <wp:inline distT="0" distB="0" distL="0" distR="0">
                  <wp:extent cx="689912" cy="708660"/>
                  <wp:effectExtent l="19050" t="0" r="0" b="0"/>
                  <wp:docPr id="56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4" cstate="print"/>
                          <a:srcRect/>
                          <a:stretch>
                            <a:fillRect/>
                          </a:stretch>
                        </pic:blipFill>
                        <pic:spPr bwMode="auto">
                          <a:xfrm>
                            <a:off x="0" y="0"/>
                            <a:ext cx="689912" cy="708660"/>
                          </a:xfrm>
                          <a:prstGeom prst="rect">
                            <a:avLst/>
                          </a:prstGeom>
                          <a:noFill/>
                          <a:ln w="9525">
                            <a:noFill/>
                            <a:miter lim="800000"/>
                            <a:headEnd/>
                            <a:tailEnd/>
                          </a:ln>
                        </pic:spPr>
                      </pic:pic>
                    </a:graphicData>
                  </a:graphic>
                </wp:inline>
              </w:drawing>
            </w:r>
            <w:r>
              <w:rPr>
                <w:rFonts w:ascii="Arial" w:hAnsi="Arial" w:cs="Arial"/>
                <w:noProof/>
                <w:sz w:val="18"/>
                <w:szCs w:val="18"/>
              </w:rPr>
              <w:drawing>
                <wp:inline distT="0" distB="0" distL="0" distR="0">
                  <wp:extent cx="700999" cy="708660"/>
                  <wp:effectExtent l="19050" t="0" r="3851" b="0"/>
                  <wp:docPr id="56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 cstate="print"/>
                          <a:srcRect/>
                          <a:stretch>
                            <a:fillRect/>
                          </a:stretch>
                        </pic:blipFill>
                        <pic:spPr bwMode="auto">
                          <a:xfrm>
                            <a:off x="0" y="0"/>
                            <a:ext cx="706697" cy="714421"/>
                          </a:xfrm>
                          <a:prstGeom prst="rect">
                            <a:avLst/>
                          </a:prstGeom>
                          <a:noFill/>
                          <a:ln w="9525">
                            <a:noFill/>
                            <a:miter lim="800000"/>
                            <a:headEnd/>
                            <a:tailEnd/>
                          </a:ln>
                        </pic:spPr>
                      </pic:pic>
                    </a:graphicData>
                  </a:graphic>
                </wp:inline>
              </w:drawing>
            </w:r>
          </w:p>
        </w:tc>
      </w:tr>
      <w:tr w:rsidR="00116293" w:rsidRPr="00ED63B2" w:rsidTr="002C75EB">
        <w:trPr>
          <w:trHeight w:val="2519"/>
        </w:trPr>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lastRenderedPageBreak/>
              <w:drawing>
                <wp:inline distT="0" distB="0" distL="0" distR="0">
                  <wp:extent cx="184132" cy="213360"/>
                  <wp:effectExtent l="19050" t="0" r="6368" b="0"/>
                  <wp:docPr id="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3.  75mm </w:t>
            </w:r>
            <w:proofErr w:type="spellStart"/>
            <w:r>
              <w:rPr>
                <w:rFonts w:ascii="Arial" w:hAnsi="Arial" w:cs="Arial"/>
                <w:b/>
                <w:sz w:val="18"/>
                <w:szCs w:val="18"/>
              </w:rPr>
              <w:t>wz</w:t>
            </w:r>
            <w:proofErr w:type="spellEnd"/>
            <w:r>
              <w:rPr>
                <w:rFonts w:ascii="Arial" w:hAnsi="Arial" w:cs="Arial"/>
                <w:b/>
                <w:sz w:val="18"/>
                <w:szCs w:val="18"/>
              </w:rPr>
              <w:t>. 02/26</w:t>
            </w:r>
          </w:p>
          <w:p w:rsidR="00116293" w:rsidRPr="00ED63B2" w:rsidRDefault="00116293" w:rsidP="00670CD2">
            <w:pPr>
              <w:tabs>
                <w:tab w:val="center" w:pos="2160"/>
              </w:tabs>
              <w:rPr>
                <w:rFonts w:ascii="Arial" w:hAnsi="Arial" w:cs="Arial"/>
                <w:sz w:val="18"/>
                <w:szCs w:val="18"/>
              </w:rPr>
            </w:pPr>
            <w:r>
              <w:rPr>
                <w:rFonts w:ascii="Arial" w:hAnsi="Arial" w:cs="Arial"/>
                <w:noProof/>
                <w:sz w:val="18"/>
                <w:szCs w:val="18"/>
              </w:rPr>
              <w:drawing>
                <wp:inline distT="0" distB="0" distL="0" distR="0">
                  <wp:extent cx="1436370" cy="714195"/>
                  <wp:effectExtent l="19050" t="0" r="0" b="0"/>
                  <wp:docPr id="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1436370" cy="714195"/>
                          </a:xfrm>
                          <a:prstGeom prst="rect">
                            <a:avLst/>
                          </a:prstGeom>
                          <a:noFill/>
                          <a:ln w="9525">
                            <a:noFill/>
                            <a:miter lim="800000"/>
                            <a:headEnd/>
                            <a:tailEnd/>
                          </a:ln>
                        </pic:spPr>
                      </pic:pic>
                    </a:graphicData>
                  </a:graphic>
                </wp:inline>
              </w:drawing>
            </w: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184132" cy="213360"/>
                  <wp:effectExtent l="19050" t="0" r="6368" b="0"/>
                  <wp:docPr id="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4.  100mm </w:t>
            </w:r>
            <w:proofErr w:type="spellStart"/>
            <w:r>
              <w:rPr>
                <w:rFonts w:ascii="Arial" w:hAnsi="Arial" w:cs="Arial"/>
                <w:b/>
                <w:sz w:val="18"/>
                <w:szCs w:val="18"/>
              </w:rPr>
              <w:t>wz</w:t>
            </w:r>
            <w:proofErr w:type="spellEnd"/>
            <w:r>
              <w:rPr>
                <w:rFonts w:ascii="Arial" w:hAnsi="Arial" w:cs="Arial"/>
                <w:b/>
                <w:sz w:val="18"/>
                <w:szCs w:val="18"/>
              </w:rPr>
              <w:t>. 14/19</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99167"/>
                  <wp:effectExtent l="19050" t="0" r="0" b="0"/>
                  <wp:docPr id="6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1375410" cy="699167"/>
                          </a:xfrm>
                          <a:prstGeom prst="rect">
                            <a:avLst/>
                          </a:prstGeom>
                          <a:noFill/>
                          <a:ln w="9525">
                            <a:noFill/>
                            <a:miter lim="800000"/>
                            <a:headEnd/>
                            <a:tailEnd/>
                          </a:ln>
                        </pic:spPr>
                      </pic:pic>
                    </a:graphicData>
                  </a:graphic>
                </wp:inline>
              </w:drawing>
            </w:r>
          </w:p>
          <w:p w:rsidR="00116293" w:rsidRPr="00ED63B2" w:rsidRDefault="00116293" w:rsidP="00670CD2">
            <w:pPr>
              <w:rPr>
                <w:rFonts w:ascii="Arial" w:hAnsi="Arial" w:cs="Arial"/>
                <w:sz w:val="18"/>
                <w:szCs w:val="18"/>
              </w:rPr>
            </w:pPr>
            <w:r w:rsidRPr="007E40AF">
              <w:rPr>
                <w:rFonts w:ascii="Arial Narrow" w:hAnsi="Arial Narrow" w:cs="Arial"/>
                <w:sz w:val="16"/>
                <w:szCs w:val="16"/>
              </w:rPr>
              <w:t>A.  This weapon may be Animal Packed (G10).</w:t>
            </w: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184132" cy="213360"/>
                  <wp:effectExtent l="19050" t="0" r="6368" b="0"/>
                  <wp:docPr id="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187287" cy="217016"/>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5.  75mm </w:t>
            </w:r>
            <w:proofErr w:type="spellStart"/>
            <w:r>
              <w:rPr>
                <w:rFonts w:ascii="Arial" w:hAnsi="Arial" w:cs="Arial"/>
                <w:b/>
                <w:sz w:val="18"/>
                <w:szCs w:val="18"/>
              </w:rPr>
              <w:t>wz</w:t>
            </w:r>
            <w:proofErr w:type="spellEnd"/>
            <w:r>
              <w:rPr>
                <w:rFonts w:ascii="Arial" w:hAnsi="Arial" w:cs="Arial"/>
                <w:b/>
                <w:sz w:val="18"/>
                <w:szCs w:val="18"/>
              </w:rPr>
              <w:t>. 97/25</w:t>
            </w:r>
          </w:p>
          <w:p w:rsidR="00116293" w:rsidRPr="00A05FD6"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98270" cy="683599"/>
                  <wp:effectExtent l="19050" t="0" r="0" b="0"/>
                  <wp:docPr id="6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srcRect/>
                          <a:stretch>
                            <a:fillRect/>
                          </a:stretch>
                        </pic:blipFill>
                        <pic:spPr bwMode="auto">
                          <a:xfrm>
                            <a:off x="0" y="0"/>
                            <a:ext cx="1398270" cy="683599"/>
                          </a:xfrm>
                          <a:prstGeom prst="rect">
                            <a:avLst/>
                          </a:prstGeom>
                          <a:noFill/>
                          <a:ln w="9525">
                            <a:noFill/>
                            <a:miter lim="800000"/>
                            <a:headEnd/>
                            <a:tailEnd/>
                          </a:ln>
                        </pic:spPr>
                      </pic:pic>
                    </a:graphicData>
                  </a:graphic>
                </wp:inline>
              </w:drawing>
            </w: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7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7.  M76A</w:t>
            </w:r>
          </w:p>
          <w:p w:rsidR="00116293" w:rsidRDefault="00116293" w:rsidP="00116293">
            <w:pPr>
              <w:tabs>
                <w:tab w:val="center" w:pos="2160"/>
              </w:tabs>
              <w:rPr>
                <w:rFonts w:ascii="Arial" w:hAnsi="Arial" w:cs="Arial"/>
                <w:sz w:val="18"/>
                <w:szCs w:val="18"/>
              </w:rPr>
            </w:pPr>
            <w:r>
              <w:rPr>
                <w:rFonts w:ascii="Arial" w:hAnsi="Arial" w:cs="Arial"/>
                <w:noProof/>
                <w:sz w:val="18"/>
                <w:szCs w:val="18"/>
              </w:rPr>
              <w:drawing>
                <wp:inline distT="0" distB="0" distL="0" distR="0">
                  <wp:extent cx="1375410" cy="680064"/>
                  <wp:effectExtent l="19050" t="0" r="0" b="0"/>
                  <wp:docPr id="7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srcRect/>
                          <a:stretch>
                            <a:fillRect/>
                          </a:stretch>
                        </pic:blipFill>
                        <pic:spPr bwMode="auto">
                          <a:xfrm>
                            <a:off x="0" y="0"/>
                            <a:ext cx="1375410" cy="680064"/>
                          </a:xfrm>
                          <a:prstGeom prst="rect">
                            <a:avLst/>
                          </a:prstGeom>
                          <a:noFill/>
                          <a:ln w="9525">
                            <a:noFill/>
                            <a:miter lim="800000"/>
                            <a:headEnd/>
                            <a:tailEnd/>
                          </a:ln>
                        </pic:spPr>
                      </pic:pic>
                    </a:graphicData>
                  </a:graphic>
                </wp:inline>
              </w:drawing>
            </w:r>
          </w:p>
          <w:p w:rsidR="00116293" w:rsidRDefault="00116293" w:rsidP="00116293">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D.  This weapon may not be dismantled.</w:t>
            </w:r>
          </w:p>
          <w:p w:rsidR="00116293" w:rsidRPr="00ED63B2" w:rsidRDefault="00116293" w:rsidP="002B497C">
            <w:pPr>
              <w:rPr>
                <w:rFonts w:ascii="Arial" w:hAnsi="Arial" w:cs="Arial"/>
                <w:sz w:val="18"/>
                <w:szCs w:val="18"/>
              </w:rPr>
            </w:pP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7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8. 7.6cm FRC</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13510" cy="702829"/>
                  <wp:effectExtent l="19050" t="0" r="0" b="0"/>
                  <wp:docPr id="7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srcRect/>
                          <a:stretch>
                            <a:fillRect/>
                          </a:stretch>
                        </pic:blipFill>
                        <pic:spPr bwMode="auto">
                          <a:xfrm>
                            <a:off x="0" y="0"/>
                            <a:ext cx="1413510" cy="702829"/>
                          </a:xfrm>
                          <a:prstGeom prst="rect">
                            <a:avLst/>
                          </a:prstGeom>
                          <a:noFill/>
                          <a:ln w="9525">
                            <a:noFill/>
                            <a:miter lim="800000"/>
                            <a:headEnd/>
                            <a:tailEnd/>
                          </a:ln>
                        </pic:spPr>
                      </pic:pic>
                    </a:graphicData>
                  </a:graphic>
                </wp:inline>
              </w:drawing>
            </w:r>
          </w:p>
          <w:p w:rsidR="00116293" w:rsidRDefault="00116293" w:rsidP="00670CD2">
            <w:pPr>
              <w:rPr>
                <w:rFonts w:ascii="Arial Narrow" w:hAnsi="Arial Narrow" w:cs="Lao UI"/>
                <w:sz w:val="16"/>
                <w:szCs w:val="16"/>
              </w:rPr>
            </w:pPr>
            <w:r w:rsidRPr="00A05FD6">
              <w:rPr>
                <w:rFonts w:ascii="Arial Narrow" w:hAnsi="Arial Narrow" w:cs="Lao UI"/>
                <w:sz w:val="16"/>
                <w:szCs w:val="16"/>
              </w:rPr>
              <w:t xml:space="preserve">† This Gun may also use Indirect Fire, </w:t>
            </w:r>
            <w:r>
              <w:rPr>
                <w:rFonts w:ascii="Arial Narrow" w:hAnsi="Arial Narrow" w:cs="Lao UI"/>
                <w:sz w:val="16"/>
                <w:szCs w:val="16"/>
              </w:rPr>
              <w:t>for which purpose its range is 16-55</w:t>
            </w:r>
            <w:r w:rsidRPr="00A05FD6">
              <w:rPr>
                <w:rFonts w:ascii="Arial Narrow" w:hAnsi="Arial Narrow" w:cs="Lao UI"/>
                <w:sz w:val="16"/>
                <w:szCs w:val="16"/>
              </w:rPr>
              <w:t xml:space="preserve"> hexes </w:t>
            </w:r>
            <w:r>
              <w:rPr>
                <w:rFonts w:ascii="Arial Narrow" w:hAnsi="Arial Narrow" w:cs="Lao UI"/>
                <w:sz w:val="16"/>
                <w:szCs w:val="16"/>
              </w:rPr>
              <w:t xml:space="preserve">and its ROF is 3 </w:t>
            </w:r>
            <w:r w:rsidRPr="00A05FD6">
              <w:rPr>
                <w:rFonts w:ascii="Arial Narrow" w:hAnsi="Arial Narrow" w:cs="Lao UI"/>
                <w:sz w:val="16"/>
                <w:szCs w:val="16"/>
              </w:rPr>
              <w:t>(if using Direct Fire it has not such minimum range</w:t>
            </w:r>
            <w:r>
              <w:rPr>
                <w:rFonts w:ascii="Arial Narrow" w:hAnsi="Arial Narrow" w:cs="Lao UI"/>
                <w:sz w:val="16"/>
                <w:szCs w:val="16"/>
              </w:rPr>
              <w:t xml:space="preserve"> and its ROF is 1</w:t>
            </w:r>
            <w:r w:rsidRPr="00A05FD6">
              <w:rPr>
                <w:rFonts w:ascii="Arial Narrow" w:hAnsi="Arial Narrow" w:cs="Lao UI"/>
                <w:sz w:val="16"/>
                <w:szCs w:val="16"/>
              </w:rPr>
              <w:t xml:space="preserve">).  All rules applicable to firing a MTR (including the possibility of Spotted Fire and of retaining Multiple ROF) apply to this Gun for Indirect Fire purposes.  However, it may not use both Direct and Indirect Fire in the same phase (treating the MPh &amp; </w:t>
            </w:r>
            <w:proofErr w:type="spellStart"/>
            <w:r w:rsidRPr="00A05FD6">
              <w:rPr>
                <w:rFonts w:ascii="Arial Narrow" w:hAnsi="Arial Narrow" w:cs="Lao UI"/>
                <w:sz w:val="16"/>
                <w:szCs w:val="16"/>
              </w:rPr>
              <w:t>DFPh</w:t>
            </w:r>
            <w:proofErr w:type="spellEnd"/>
            <w:r w:rsidRPr="00A05FD6">
              <w:rPr>
                <w:rFonts w:ascii="Arial Narrow" w:hAnsi="Arial Narrow" w:cs="Lao UI"/>
                <w:sz w:val="16"/>
                <w:szCs w:val="16"/>
              </w:rPr>
              <w:t xml:space="preserve"> as one).  Switching from Direct to Indirect Fire or vice-versa does not cause loss of Acquisition.</w:t>
            </w:r>
          </w:p>
          <w:p w:rsidR="00116293" w:rsidRPr="00A05FD6" w:rsidRDefault="00116293" w:rsidP="00670CD2">
            <w:pPr>
              <w:rPr>
                <w:rFonts w:ascii="Arial Narrow" w:hAnsi="Arial Narrow" w:cs="Arial"/>
                <w:sz w:val="18"/>
                <w:szCs w:val="18"/>
              </w:rPr>
            </w:pPr>
            <w:r w:rsidRPr="007E40AF">
              <w:rPr>
                <w:rFonts w:ascii="Arial Narrow" w:hAnsi="Arial Narrow" w:cs="Arial"/>
                <w:sz w:val="16"/>
                <w:szCs w:val="16"/>
              </w:rPr>
              <w:t>A.  This weapon may be Animal Packed (G10).</w:t>
            </w: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7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9.  C47 FRC M32 </w:t>
            </w:r>
            <w:r w:rsidRPr="00A05FD6">
              <w:rPr>
                <w:rFonts w:ascii="Arial" w:hAnsi="Arial" w:cs="Arial"/>
                <w:b/>
                <w:i/>
                <w:sz w:val="18"/>
                <w:szCs w:val="18"/>
              </w:rPr>
              <w:t>"</w:t>
            </w:r>
            <w:proofErr w:type="spellStart"/>
            <w:r w:rsidRPr="00A05FD6">
              <w:rPr>
                <w:rFonts w:ascii="Arial" w:hAnsi="Arial" w:cs="Arial"/>
                <w:b/>
                <w:i/>
                <w:sz w:val="18"/>
                <w:szCs w:val="18"/>
              </w:rPr>
              <w:t>quatre-sept</w:t>
            </w:r>
            <w:proofErr w:type="spellEnd"/>
            <w:r w:rsidRPr="00A05FD6">
              <w:rPr>
                <w:rFonts w:ascii="Arial" w:hAnsi="Arial" w:cs="Arial"/>
                <w:b/>
                <w:i/>
                <w:sz w:val="18"/>
                <w:szCs w:val="18"/>
              </w:rPr>
              <w:t>"</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98270" cy="675831"/>
                  <wp:effectExtent l="19050" t="0" r="0" b="0"/>
                  <wp:docPr id="7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srcRect/>
                          <a:stretch>
                            <a:fillRect/>
                          </a:stretch>
                        </pic:blipFill>
                        <pic:spPr bwMode="auto">
                          <a:xfrm>
                            <a:off x="0" y="0"/>
                            <a:ext cx="1398270" cy="675831"/>
                          </a:xfrm>
                          <a:prstGeom prst="rect">
                            <a:avLst/>
                          </a:prstGeom>
                          <a:noFill/>
                          <a:ln w="9525">
                            <a:noFill/>
                            <a:miter lim="800000"/>
                            <a:headEnd/>
                            <a:tailEnd/>
                          </a:ln>
                        </pic:spPr>
                      </pic:pic>
                    </a:graphicData>
                  </a:graphic>
                </wp:inline>
              </w:drawing>
            </w:r>
          </w:p>
          <w:p w:rsidR="00116293" w:rsidRPr="00ED63B2" w:rsidRDefault="00116293" w:rsidP="00670CD2">
            <w:pPr>
              <w:rPr>
                <w:rFonts w:ascii="Arial" w:hAnsi="Arial" w:cs="Arial"/>
                <w:sz w:val="18"/>
                <w:szCs w:val="18"/>
              </w:rPr>
            </w:pP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76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10.  C75 TR</w:t>
            </w:r>
          </w:p>
          <w:p w:rsidR="00116293" w:rsidRDefault="00116293" w:rsidP="00116293">
            <w:pPr>
              <w:tabs>
                <w:tab w:val="center" w:pos="2160"/>
              </w:tabs>
              <w:rPr>
                <w:rFonts w:ascii="Arial" w:hAnsi="Arial" w:cs="Arial"/>
                <w:b/>
                <w:sz w:val="18"/>
                <w:szCs w:val="18"/>
              </w:rPr>
            </w:pPr>
            <w:r>
              <w:rPr>
                <w:rFonts w:ascii="Arial" w:hAnsi="Arial" w:cs="Arial"/>
                <w:b/>
                <w:noProof/>
                <w:sz w:val="18"/>
                <w:szCs w:val="18"/>
              </w:rPr>
              <w:drawing>
                <wp:inline distT="0" distB="0" distL="0" distR="0">
                  <wp:extent cx="1403131" cy="678180"/>
                  <wp:effectExtent l="19050" t="0" r="6569" b="0"/>
                  <wp:docPr id="7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print"/>
                          <a:srcRect/>
                          <a:stretch>
                            <a:fillRect/>
                          </a:stretch>
                        </pic:blipFill>
                        <pic:spPr bwMode="auto">
                          <a:xfrm>
                            <a:off x="0" y="0"/>
                            <a:ext cx="1403131" cy="678180"/>
                          </a:xfrm>
                          <a:prstGeom prst="rect">
                            <a:avLst/>
                          </a:prstGeom>
                          <a:noFill/>
                          <a:ln w="9525">
                            <a:noFill/>
                            <a:miter lim="800000"/>
                            <a:headEnd/>
                            <a:tailEnd/>
                          </a:ln>
                        </pic:spPr>
                      </pic:pic>
                    </a:graphicData>
                  </a:graphic>
                </wp:inline>
              </w:drawing>
            </w:r>
          </w:p>
          <w:p w:rsidR="00116293" w:rsidRPr="00A05FD6" w:rsidRDefault="00116293" w:rsidP="002B497C">
            <w:pPr>
              <w:rPr>
                <w:rFonts w:ascii="Arial Narrow" w:hAnsi="Arial Narrow" w:cs="Arial"/>
                <w:sz w:val="18"/>
                <w:szCs w:val="18"/>
              </w:rPr>
            </w:pP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7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11.  C75 GP</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72423"/>
                  <wp:effectExtent l="19050" t="0" r="0" b="0"/>
                  <wp:docPr id="76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srcRect/>
                          <a:stretch>
                            <a:fillRect/>
                          </a:stretch>
                        </pic:blipFill>
                        <pic:spPr bwMode="auto">
                          <a:xfrm>
                            <a:off x="0" y="0"/>
                            <a:ext cx="1375410" cy="672423"/>
                          </a:xfrm>
                          <a:prstGeom prst="rect">
                            <a:avLst/>
                          </a:prstGeom>
                          <a:noFill/>
                          <a:ln w="9525">
                            <a:noFill/>
                            <a:miter lim="800000"/>
                            <a:headEnd/>
                            <a:tailEnd/>
                          </a:ln>
                        </pic:spPr>
                      </pic:pic>
                    </a:graphicData>
                  </a:graphic>
                </wp:inline>
              </w:drawing>
            </w:r>
          </w:p>
          <w:p w:rsidR="00116293" w:rsidRPr="00A05FD6" w:rsidRDefault="00116293" w:rsidP="00670CD2">
            <w:pPr>
              <w:tabs>
                <w:tab w:val="center" w:pos="2160"/>
              </w:tabs>
              <w:rPr>
                <w:rFonts w:ascii="Arial" w:hAnsi="Arial" w:cs="Arial"/>
                <w:sz w:val="18"/>
                <w:szCs w:val="18"/>
              </w:rPr>
            </w:pP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76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12.  Ob 105 GP</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98270" cy="679715"/>
                  <wp:effectExtent l="19050" t="0" r="0" b="0"/>
                  <wp:docPr id="7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cstate="print"/>
                          <a:srcRect/>
                          <a:stretch>
                            <a:fillRect/>
                          </a:stretch>
                        </pic:blipFill>
                        <pic:spPr bwMode="auto">
                          <a:xfrm>
                            <a:off x="0" y="0"/>
                            <a:ext cx="1398270" cy="679715"/>
                          </a:xfrm>
                          <a:prstGeom prst="rect">
                            <a:avLst/>
                          </a:prstGeom>
                          <a:noFill/>
                          <a:ln w="9525">
                            <a:noFill/>
                            <a:miter lim="800000"/>
                            <a:headEnd/>
                            <a:tailEnd/>
                          </a:ln>
                        </pic:spPr>
                      </pic:pic>
                    </a:graphicData>
                  </a:graphic>
                </wp:inline>
              </w:drawing>
            </w:r>
          </w:p>
          <w:p w:rsidR="00116293" w:rsidRPr="00ED63B2" w:rsidRDefault="00116293" w:rsidP="00670CD2">
            <w:pPr>
              <w:rPr>
                <w:rFonts w:ascii="Arial" w:hAnsi="Arial" w:cs="Arial"/>
                <w:sz w:val="18"/>
                <w:szCs w:val="18"/>
              </w:rPr>
            </w:pP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sidRPr="00A05FD6">
              <w:rPr>
                <w:rFonts w:ascii="Arial" w:hAnsi="Arial" w:cs="Arial"/>
                <w:noProof/>
                <w:sz w:val="18"/>
                <w:szCs w:val="18"/>
              </w:rPr>
              <w:lastRenderedPageBreak/>
              <w:drawing>
                <wp:inline distT="0" distB="0" distL="0" distR="0">
                  <wp:extent cx="220980" cy="220980"/>
                  <wp:effectExtent l="19050" t="0" r="7620" b="0"/>
                  <wp:docPr id="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13.  C120 M31</w:t>
            </w:r>
          </w:p>
          <w:p w:rsidR="00116293" w:rsidRDefault="00116293" w:rsidP="00116293">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60961"/>
                  <wp:effectExtent l="19050" t="0" r="0" b="0"/>
                  <wp:docPr id="8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cstate="print"/>
                          <a:srcRect/>
                          <a:stretch>
                            <a:fillRect/>
                          </a:stretch>
                        </pic:blipFill>
                        <pic:spPr bwMode="auto">
                          <a:xfrm>
                            <a:off x="0" y="0"/>
                            <a:ext cx="1375410" cy="660961"/>
                          </a:xfrm>
                          <a:prstGeom prst="rect">
                            <a:avLst/>
                          </a:prstGeom>
                          <a:noFill/>
                          <a:ln w="9525">
                            <a:noFill/>
                            <a:miter lim="800000"/>
                            <a:headEnd/>
                            <a:tailEnd/>
                          </a:ln>
                        </pic:spPr>
                      </pic:pic>
                    </a:graphicData>
                  </a:graphic>
                </wp:inline>
              </w:drawing>
            </w:r>
          </w:p>
          <w:p w:rsidR="00116293" w:rsidRPr="00A05FD6" w:rsidRDefault="00116293" w:rsidP="00A05FD6">
            <w:pPr>
              <w:tabs>
                <w:tab w:val="center" w:pos="2160"/>
              </w:tabs>
              <w:rPr>
                <w:rFonts w:ascii="Arial" w:hAnsi="Arial" w:cs="Arial"/>
                <w:sz w:val="18"/>
                <w:szCs w:val="18"/>
              </w:rPr>
            </w:pPr>
          </w:p>
        </w:tc>
        <w:tc>
          <w:tcPr>
            <w:tcW w:w="4536" w:type="dxa"/>
          </w:tcPr>
          <w:p w:rsidR="00116293" w:rsidRDefault="00116293" w:rsidP="00670CD2">
            <w:pPr>
              <w:tabs>
                <w:tab w:val="center" w:pos="2160"/>
              </w:tabs>
              <w:rPr>
                <w:rFonts w:ascii="Arial" w:hAnsi="Arial" w:cs="Arial"/>
                <w:b/>
                <w:sz w:val="18"/>
                <w:szCs w:val="18"/>
              </w:rPr>
            </w:pPr>
            <w:r w:rsidRPr="00A05FD6">
              <w:rPr>
                <w:rFonts w:ascii="Arial" w:hAnsi="Arial" w:cs="Arial"/>
                <w:noProof/>
                <w:sz w:val="18"/>
                <w:szCs w:val="18"/>
              </w:rPr>
              <w:drawing>
                <wp:inline distT="0" distB="0" distL="0" distR="0">
                  <wp:extent cx="220980" cy="220980"/>
                  <wp:effectExtent l="19050" t="0" r="7620" b="0"/>
                  <wp:docPr id="80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23994" cy="22399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14.  M27 FRC</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13510" cy="687123"/>
                  <wp:effectExtent l="19050" t="0" r="0" b="0"/>
                  <wp:docPr id="80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cstate="print"/>
                          <a:srcRect/>
                          <a:stretch>
                            <a:fillRect/>
                          </a:stretch>
                        </pic:blipFill>
                        <pic:spPr bwMode="auto">
                          <a:xfrm>
                            <a:off x="0" y="0"/>
                            <a:ext cx="1413510" cy="687123"/>
                          </a:xfrm>
                          <a:prstGeom prst="rect">
                            <a:avLst/>
                          </a:prstGeom>
                          <a:noFill/>
                          <a:ln w="9525">
                            <a:noFill/>
                            <a:miter lim="800000"/>
                            <a:headEnd/>
                            <a:tailEnd/>
                          </a:ln>
                        </pic:spPr>
                      </pic:pic>
                    </a:graphicData>
                  </a:graphic>
                </wp:inline>
              </w:drawing>
            </w:r>
          </w:p>
          <w:p w:rsidR="00116293" w:rsidRPr="00A05FD6" w:rsidRDefault="00116293" w:rsidP="00670CD2">
            <w:pPr>
              <w:tabs>
                <w:tab w:val="center" w:pos="2160"/>
              </w:tabs>
              <w:rPr>
                <w:rFonts w:ascii="Arial" w:hAnsi="Arial" w:cs="Arial"/>
                <w:sz w:val="18"/>
                <w:szCs w:val="18"/>
              </w:rPr>
            </w:pPr>
          </w:p>
        </w:tc>
        <w:tc>
          <w:tcPr>
            <w:tcW w:w="4536" w:type="dxa"/>
          </w:tcPr>
          <w:p w:rsidR="00116293" w:rsidRDefault="00116293" w:rsidP="00670CD2">
            <w:pPr>
              <w:rPr>
                <w:rFonts w:ascii="Arial" w:hAnsi="Arial" w:cs="Arial"/>
                <w:b/>
                <w:sz w:val="18"/>
                <w:szCs w:val="18"/>
              </w:rPr>
            </w:pPr>
            <w:r>
              <w:rPr>
                <w:rFonts w:ascii="Arial" w:hAnsi="Arial" w:cs="Arial"/>
                <w:noProof/>
                <w:sz w:val="18"/>
                <w:szCs w:val="18"/>
              </w:rPr>
              <w:drawing>
                <wp:inline distT="0" distB="0" distL="0" distR="0">
                  <wp:extent cx="260717" cy="175260"/>
                  <wp:effectExtent l="19050" t="0" r="5983" b="0"/>
                  <wp:docPr id="80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262699" cy="176592"/>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16.  </w:t>
            </w:r>
            <w:proofErr w:type="spellStart"/>
            <w:r>
              <w:rPr>
                <w:rFonts w:ascii="Arial" w:hAnsi="Arial" w:cs="Arial"/>
                <w:b/>
                <w:sz w:val="18"/>
                <w:szCs w:val="18"/>
              </w:rPr>
              <w:t>Vari</w:t>
            </w:r>
            <w:proofErr w:type="spellEnd"/>
            <w:r>
              <w:rPr>
                <w:rFonts w:ascii="Arial" w:hAnsi="Arial" w:cs="Arial"/>
                <w:b/>
                <w:sz w:val="18"/>
                <w:szCs w:val="18"/>
              </w:rPr>
              <w:t xml:space="preserve"> 85/24 M</w:t>
            </w:r>
          </w:p>
          <w:p w:rsidR="00116293" w:rsidRPr="00ED63B2" w:rsidRDefault="00116293" w:rsidP="00670CD2">
            <w:pPr>
              <w:rPr>
                <w:rFonts w:ascii="Arial" w:hAnsi="Arial" w:cs="Arial"/>
                <w:sz w:val="18"/>
                <w:szCs w:val="18"/>
              </w:rPr>
            </w:pPr>
            <w:r>
              <w:rPr>
                <w:rFonts w:ascii="Arial" w:hAnsi="Arial" w:cs="Arial"/>
                <w:noProof/>
                <w:sz w:val="18"/>
                <w:szCs w:val="18"/>
              </w:rPr>
              <w:drawing>
                <wp:inline distT="0" distB="0" distL="0" distR="0">
                  <wp:extent cx="1360170" cy="672529"/>
                  <wp:effectExtent l="19050" t="0" r="0" b="0"/>
                  <wp:docPr id="80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print"/>
                          <a:srcRect/>
                          <a:stretch>
                            <a:fillRect/>
                          </a:stretch>
                        </pic:blipFill>
                        <pic:spPr bwMode="auto">
                          <a:xfrm>
                            <a:off x="0" y="0"/>
                            <a:ext cx="1360170" cy="672529"/>
                          </a:xfrm>
                          <a:prstGeom prst="rect">
                            <a:avLst/>
                          </a:prstGeom>
                          <a:noFill/>
                          <a:ln w="9525">
                            <a:noFill/>
                            <a:miter lim="800000"/>
                            <a:headEnd/>
                            <a:tailEnd/>
                          </a:ln>
                        </pic:spPr>
                      </pic:pic>
                    </a:graphicData>
                  </a:graphic>
                </wp:inline>
              </w:drawing>
            </w:r>
          </w:p>
        </w:tc>
      </w:tr>
      <w:tr w:rsidR="00116293" w:rsidRPr="00ED63B2" w:rsidTr="002C75EB">
        <w:trPr>
          <w:trHeight w:val="2519"/>
        </w:trPr>
        <w:tc>
          <w:tcPr>
            <w:tcW w:w="4536" w:type="dxa"/>
          </w:tcPr>
          <w:p w:rsidR="00116293" w:rsidRDefault="00116293" w:rsidP="00116293">
            <w:pPr>
              <w:rPr>
                <w:rFonts w:ascii="Arial" w:hAnsi="Arial" w:cs="Arial"/>
                <w:b/>
                <w:sz w:val="18"/>
                <w:szCs w:val="18"/>
              </w:rPr>
            </w:pPr>
            <w:r>
              <w:rPr>
                <w:rFonts w:ascii="Arial" w:hAnsi="Arial" w:cs="Arial"/>
                <w:noProof/>
                <w:sz w:val="18"/>
                <w:szCs w:val="18"/>
              </w:rPr>
              <w:drawing>
                <wp:inline distT="0" distB="0" distL="0" distR="0">
                  <wp:extent cx="260717" cy="175260"/>
                  <wp:effectExtent l="19050" t="0" r="5983" b="0"/>
                  <wp:docPr id="8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262699" cy="176592"/>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17.  OR 105/19</w:t>
            </w:r>
          </w:p>
          <w:p w:rsidR="00116293" w:rsidRDefault="00116293" w:rsidP="00116293">
            <w:pPr>
              <w:rPr>
                <w:rFonts w:ascii="Arial" w:hAnsi="Arial" w:cs="Arial"/>
                <w:b/>
                <w:sz w:val="18"/>
                <w:szCs w:val="18"/>
              </w:rPr>
            </w:pPr>
            <w:r>
              <w:rPr>
                <w:rFonts w:ascii="Arial" w:hAnsi="Arial" w:cs="Arial"/>
                <w:b/>
                <w:noProof/>
                <w:sz w:val="18"/>
                <w:szCs w:val="18"/>
              </w:rPr>
              <w:drawing>
                <wp:inline distT="0" distB="0" distL="0" distR="0">
                  <wp:extent cx="1379438" cy="670560"/>
                  <wp:effectExtent l="19050" t="0" r="0" b="0"/>
                  <wp:docPr id="83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cstate="print"/>
                          <a:srcRect/>
                          <a:stretch>
                            <a:fillRect/>
                          </a:stretch>
                        </pic:blipFill>
                        <pic:spPr bwMode="auto">
                          <a:xfrm>
                            <a:off x="0" y="0"/>
                            <a:ext cx="1380355" cy="671006"/>
                          </a:xfrm>
                          <a:prstGeom prst="rect">
                            <a:avLst/>
                          </a:prstGeom>
                          <a:noFill/>
                          <a:ln w="9525">
                            <a:noFill/>
                            <a:miter lim="800000"/>
                            <a:headEnd/>
                            <a:tailEnd/>
                          </a:ln>
                        </pic:spPr>
                      </pic:pic>
                    </a:graphicData>
                  </a:graphic>
                </wp:inline>
              </w:drawing>
            </w:r>
          </w:p>
          <w:p w:rsidR="00116293" w:rsidRPr="00A05FD6" w:rsidRDefault="00116293" w:rsidP="00A05FD6">
            <w:pPr>
              <w:tabs>
                <w:tab w:val="center" w:pos="2160"/>
              </w:tabs>
              <w:rPr>
                <w:rFonts w:ascii="Arial" w:hAnsi="Arial" w:cs="Arial"/>
                <w:sz w:val="18"/>
                <w:szCs w:val="18"/>
              </w:rPr>
            </w:pPr>
          </w:p>
        </w:tc>
        <w:tc>
          <w:tcPr>
            <w:tcW w:w="4536" w:type="dxa"/>
          </w:tcPr>
          <w:p w:rsidR="00116293" w:rsidRDefault="00116293" w:rsidP="00670CD2">
            <w:pPr>
              <w:rPr>
                <w:rFonts w:ascii="Arial" w:hAnsi="Arial" w:cs="Arial"/>
                <w:b/>
                <w:sz w:val="18"/>
                <w:szCs w:val="18"/>
              </w:rPr>
            </w:pPr>
            <w:r>
              <w:rPr>
                <w:rFonts w:ascii="Arial" w:hAnsi="Arial" w:cs="Arial"/>
                <w:noProof/>
                <w:sz w:val="18"/>
                <w:szCs w:val="18"/>
              </w:rPr>
              <w:drawing>
                <wp:inline distT="0" distB="0" distL="0" distR="0">
                  <wp:extent cx="260717" cy="175260"/>
                  <wp:effectExtent l="19050" t="0" r="5983" b="0"/>
                  <wp:docPr id="83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262699" cy="176592"/>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18.  3.7cm </w:t>
            </w:r>
            <w:proofErr w:type="spellStart"/>
            <w:r>
              <w:rPr>
                <w:rFonts w:ascii="Arial" w:hAnsi="Arial" w:cs="Arial"/>
                <w:b/>
                <w:sz w:val="18"/>
                <w:szCs w:val="18"/>
              </w:rPr>
              <w:t>Bofors</w:t>
            </w:r>
            <w:proofErr w:type="spellEnd"/>
            <w:r>
              <w:rPr>
                <w:rFonts w:ascii="Arial" w:hAnsi="Arial" w:cs="Arial"/>
                <w:b/>
                <w:sz w:val="18"/>
                <w:szCs w:val="18"/>
              </w:rPr>
              <w:t xml:space="preserve"> AA</w:t>
            </w:r>
          </w:p>
          <w:p w:rsidR="00116293" w:rsidRDefault="00116293" w:rsidP="00670CD2">
            <w:pPr>
              <w:rPr>
                <w:rFonts w:ascii="Arial" w:hAnsi="Arial" w:cs="Arial"/>
                <w:b/>
                <w:sz w:val="18"/>
                <w:szCs w:val="18"/>
              </w:rPr>
            </w:pPr>
            <w:r>
              <w:rPr>
                <w:rFonts w:ascii="Arial" w:hAnsi="Arial" w:cs="Arial"/>
                <w:b/>
                <w:noProof/>
                <w:sz w:val="18"/>
                <w:szCs w:val="18"/>
              </w:rPr>
              <w:drawing>
                <wp:inline distT="0" distB="0" distL="0" distR="0">
                  <wp:extent cx="1375410" cy="672423"/>
                  <wp:effectExtent l="19050" t="0" r="0" b="0"/>
                  <wp:docPr id="83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srcRect/>
                          <a:stretch>
                            <a:fillRect/>
                          </a:stretch>
                        </pic:blipFill>
                        <pic:spPr bwMode="auto">
                          <a:xfrm>
                            <a:off x="0" y="0"/>
                            <a:ext cx="1375410" cy="672423"/>
                          </a:xfrm>
                          <a:prstGeom prst="rect">
                            <a:avLst/>
                          </a:prstGeom>
                          <a:noFill/>
                          <a:ln w="9525">
                            <a:noFill/>
                            <a:miter lim="800000"/>
                            <a:headEnd/>
                            <a:tailEnd/>
                          </a:ln>
                        </pic:spPr>
                      </pic:pic>
                    </a:graphicData>
                  </a:graphic>
                </wp:inline>
              </w:drawing>
            </w:r>
          </w:p>
          <w:p w:rsidR="00116293" w:rsidRPr="00A05FD6" w:rsidRDefault="00116293" w:rsidP="00670CD2">
            <w:pPr>
              <w:tabs>
                <w:tab w:val="center" w:pos="2160"/>
              </w:tabs>
              <w:rPr>
                <w:rFonts w:ascii="Arial" w:hAnsi="Arial" w:cs="Arial"/>
                <w:sz w:val="18"/>
                <w:szCs w:val="18"/>
              </w:rPr>
            </w:pPr>
          </w:p>
        </w:tc>
        <w:tc>
          <w:tcPr>
            <w:tcW w:w="4536" w:type="dxa"/>
          </w:tcPr>
          <w:p w:rsidR="00116293" w:rsidRDefault="00116293" w:rsidP="00670CD2">
            <w:pPr>
              <w:rPr>
                <w:rFonts w:ascii="Arial" w:hAnsi="Arial" w:cs="Arial"/>
                <w:b/>
                <w:sz w:val="18"/>
                <w:szCs w:val="18"/>
              </w:rPr>
            </w:pPr>
            <w:r w:rsidRPr="00A67ED2">
              <w:rPr>
                <w:rFonts w:ascii="Arial" w:hAnsi="Arial" w:cs="Arial"/>
                <w:noProof/>
                <w:sz w:val="18"/>
                <w:szCs w:val="18"/>
              </w:rPr>
              <w:drawing>
                <wp:inline distT="0" distB="0" distL="0" distR="0">
                  <wp:extent cx="187960" cy="144432"/>
                  <wp:effectExtent l="19050" t="0" r="2540" b="0"/>
                  <wp:docPr id="83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cstate="print"/>
                          <a:srcRect/>
                          <a:stretch>
                            <a:fillRect/>
                          </a:stretch>
                        </pic:blipFill>
                        <pic:spPr bwMode="auto">
                          <a:xfrm>
                            <a:off x="0" y="0"/>
                            <a:ext cx="189162" cy="14535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 xml:space="preserve">19.  </w:t>
            </w:r>
            <w:proofErr w:type="spellStart"/>
            <w:r>
              <w:rPr>
                <w:rFonts w:ascii="Arial" w:hAnsi="Arial" w:cs="Arial"/>
                <w:b/>
                <w:sz w:val="18"/>
                <w:szCs w:val="18"/>
              </w:rPr>
              <w:t>Machinecannon</w:t>
            </w:r>
            <w:proofErr w:type="spellEnd"/>
            <w:r>
              <w:rPr>
                <w:rFonts w:ascii="Arial" w:hAnsi="Arial" w:cs="Arial"/>
                <w:b/>
                <w:sz w:val="18"/>
                <w:szCs w:val="18"/>
              </w:rPr>
              <w:t xml:space="preserve"> 20mm M-35</w:t>
            </w:r>
          </w:p>
          <w:p w:rsidR="00116293" w:rsidRDefault="00116293" w:rsidP="00670CD2">
            <w:pPr>
              <w:rPr>
                <w:rFonts w:ascii="Arial" w:hAnsi="Arial" w:cs="Arial"/>
                <w:sz w:val="18"/>
                <w:szCs w:val="18"/>
              </w:rPr>
            </w:pPr>
            <w:r>
              <w:rPr>
                <w:rFonts w:ascii="Arial" w:hAnsi="Arial" w:cs="Arial"/>
                <w:noProof/>
                <w:sz w:val="18"/>
                <w:szCs w:val="18"/>
              </w:rPr>
              <w:drawing>
                <wp:inline distT="0" distB="0" distL="0" distR="0">
                  <wp:extent cx="1417834" cy="701040"/>
                  <wp:effectExtent l="19050" t="0" r="0" b="0"/>
                  <wp:docPr id="8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 cstate="print"/>
                          <a:srcRect/>
                          <a:stretch>
                            <a:fillRect/>
                          </a:stretch>
                        </pic:blipFill>
                        <pic:spPr bwMode="auto">
                          <a:xfrm>
                            <a:off x="0" y="0"/>
                            <a:ext cx="1417834" cy="701040"/>
                          </a:xfrm>
                          <a:prstGeom prst="rect">
                            <a:avLst/>
                          </a:prstGeom>
                          <a:noFill/>
                          <a:ln w="9525">
                            <a:noFill/>
                            <a:miter lim="800000"/>
                            <a:headEnd/>
                            <a:tailEnd/>
                          </a:ln>
                        </pic:spPr>
                      </pic:pic>
                    </a:graphicData>
                  </a:graphic>
                </wp:inline>
              </w:drawing>
            </w:r>
          </w:p>
          <w:p w:rsidR="00116293" w:rsidRDefault="00116293" w:rsidP="00670CD2">
            <w:pPr>
              <w:rPr>
                <w:rFonts w:ascii="Arial Narrow" w:hAnsi="Arial Narrow" w:cs="Times New Roman"/>
                <w:sz w:val="16"/>
                <w:szCs w:val="16"/>
              </w:rPr>
            </w:pPr>
            <w:r w:rsidRPr="00C524BE">
              <w:rPr>
                <w:rFonts w:ascii="Arial Narrow" w:hAnsi="Arial Narrow" w:cs="Times New Roman"/>
                <w:sz w:val="16"/>
                <w:szCs w:val="16"/>
              </w:rPr>
              <w:t>†</w:t>
            </w:r>
            <w:r>
              <w:rPr>
                <w:rFonts w:ascii="Arial Narrow" w:hAnsi="Arial Narrow" w:cs="Times New Roman"/>
                <w:sz w:val="16"/>
                <w:szCs w:val="16"/>
              </w:rPr>
              <w:t xml:space="preserve">  The B# for the M-35 is decreased by one to B10 when using IFE.  The M-35 is repaired on a dr of 1 or 2 and removed on a dr of 6.</w:t>
            </w:r>
          </w:p>
          <w:p w:rsidR="00116293" w:rsidRPr="00ED63B2" w:rsidRDefault="00116293" w:rsidP="00670CD2">
            <w:pPr>
              <w:rPr>
                <w:rFonts w:ascii="Arial" w:hAnsi="Arial" w:cs="Arial"/>
                <w:sz w:val="18"/>
                <w:szCs w:val="18"/>
              </w:rPr>
            </w:pPr>
            <w:r>
              <w:rPr>
                <w:rFonts w:ascii="Arial Narrow" w:hAnsi="Arial Narrow" w:cs="Times New Roman"/>
                <w:sz w:val="16"/>
                <w:szCs w:val="16"/>
              </w:rPr>
              <w:t xml:space="preserve">T.  As signified by "Tow NA" on the counter, this Gun cannot be towed.  However, it may be carried on a vehicle in the same manner as a 76-107 MTR (C10).  It is (un)loaded using the normal (un)hooking procedures </w:t>
            </w:r>
            <w:r w:rsidRPr="00164033">
              <w:rPr>
                <w:rFonts w:ascii="Arial Narrow" w:hAnsi="Arial Narrow" w:cs="Times New Roman"/>
                <w:i/>
                <w:sz w:val="16"/>
                <w:szCs w:val="16"/>
              </w:rPr>
              <w:t>[EXC:  The vehicle need not have a T#: ignore its T# if one is present],</w:t>
            </w:r>
            <w:r>
              <w:rPr>
                <w:rFonts w:ascii="Arial Narrow" w:hAnsi="Arial Narrow" w:cs="Times New Roman"/>
                <w:sz w:val="16"/>
                <w:szCs w:val="16"/>
              </w:rPr>
              <w:t xml:space="preserve"> and reduces that vehicle's PP capacity by 8PP while loaded.  Section C10 applies otherwise unchanged.</w:t>
            </w: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sidRPr="0025606F">
              <w:rPr>
                <w:rFonts w:ascii="Arial" w:hAnsi="Arial" w:cs="Arial"/>
                <w:noProof/>
                <w:sz w:val="18"/>
                <w:szCs w:val="18"/>
              </w:rPr>
              <w:drawing>
                <wp:inline distT="0" distB="0" distL="0" distR="0">
                  <wp:extent cx="236220" cy="236220"/>
                  <wp:effectExtent l="19050" t="0" r="0" b="0"/>
                  <wp:docPr id="86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20.  3.7cm Infantry Gun</w:t>
            </w:r>
          </w:p>
          <w:p w:rsidR="00116293" w:rsidRDefault="00116293" w:rsidP="00116293">
            <w:pPr>
              <w:tabs>
                <w:tab w:val="center" w:pos="2160"/>
              </w:tabs>
              <w:rPr>
                <w:rFonts w:ascii="Arial" w:hAnsi="Arial" w:cs="Arial"/>
                <w:sz w:val="18"/>
                <w:szCs w:val="18"/>
              </w:rPr>
            </w:pPr>
            <w:r>
              <w:rPr>
                <w:rFonts w:ascii="Arial" w:hAnsi="Arial" w:cs="Arial"/>
                <w:noProof/>
                <w:sz w:val="18"/>
                <w:szCs w:val="18"/>
              </w:rPr>
              <w:drawing>
                <wp:inline distT="0" distB="0" distL="0" distR="0">
                  <wp:extent cx="1383030" cy="676148"/>
                  <wp:effectExtent l="19050" t="0" r="7620" b="0"/>
                  <wp:docPr id="86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1383030" cy="676148"/>
                          </a:xfrm>
                          <a:prstGeom prst="rect">
                            <a:avLst/>
                          </a:prstGeom>
                          <a:noFill/>
                          <a:ln w="9525">
                            <a:noFill/>
                            <a:miter lim="800000"/>
                            <a:headEnd/>
                            <a:tailEnd/>
                          </a:ln>
                        </pic:spPr>
                      </pic:pic>
                    </a:graphicData>
                  </a:graphic>
                </wp:inline>
              </w:drawing>
            </w:r>
          </w:p>
          <w:p w:rsidR="00116293" w:rsidRPr="00A05FD6" w:rsidRDefault="00116293" w:rsidP="00A05FD6">
            <w:pPr>
              <w:tabs>
                <w:tab w:val="center" w:pos="2160"/>
              </w:tabs>
              <w:rPr>
                <w:rFonts w:ascii="Arial" w:hAnsi="Arial" w:cs="Arial"/>
                <w:sz w:val="18"/>
                <w:szCs w:val="18"/>
              </w:rPr>
            </w:pPr>
          </w:p>
        </w:tc>
        <w:tc>
          <w:tcPr>
            <w:tcW w:w="4536" w:type="dxa"/>
          </w:tcPr>
          <w:p w:rsidR="00116293" w:rsidRDefault="00116293" w:rsidP="00670CD2">
            <w:pPr>
              <w:tabs>
                <w:tab w:val="center" w:pos="2160"/>
              </w:tabs>
              <w:rPr>
                <w:rFonts w:ascii="Arial" w:hAnsi="Arial" w:cs="Arial"/>
                <w:b/>
                <w:sz w:val="18"/>
                <w:szCs w:val="18"/>
              </w:rPr>
            </w:pPr>
            <w:r w:rsidRPr="0025606F">
              <w:rPr>
                <w:rFonts w:ascii="Arial" w:hAnsi="Arial" w:cs="Arial"/>
                <w:noProof/>
                <w:sz w:val="18"/>
                <w:szCs w:val="18"/>
              </w:rPr>
              <w:drawing>
                <wp:inline distT="0" distB="0" distL="0" distR="0">
                  <wp:extent cx="236220" cy="236220"/>
                  <wp:effectExtent l="19050" t="0" r="0" b="0"/>
                  <wp:docPr id="86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21.  80mm M28 and M33</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66850" cy="729350"/>
                  <wp:effectExtent l="19050" t="0" r="0" b="0"/>
                  <wp:docPr id="86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 cstate="print"/>
                          <a:srcRect/>
                          <a:stretch>
                            <a:fillRect/>
                          </a:stretch>
                        </pic:blipFill>
                        <pic:spPr bwMode="auto">
                          <a:xfrm>
                            <a:off x="0" y="0"/>
                            <a:ext cx="1466850" cy="729350"/>
                          </a:xfrm>
                          <a:prstGeom prst="rect">
                            <a:avLst/>
                          </a:prstGeom>
                          <a:noFill/>
                          <a:ln w="9525">
                            <a:noFill/>
                            <a:miter lim="800000"/>
                            <a:headEnd/>
                            <a:tailEnd/>
                          </a:ln>
                        </pic:spPr>
                      </pic:pic>
                    </a:graphicData>
                  </a:graphic>
                </wp:inline>
              </w:drawing>
            </w:r>
          </w:p>
          <w:p w:rsidR="00116293" w:rsidRPr="00A05FD6" w:rsidRDefault="00116293" w:rsidP="00670CD2">
            <w:pPr>
              <w:tabs>
                <w:tab w:val="center" w:pos="2160"/>
              </w:tabs>
              <w:rPr>
                <w:rFonts w:ascii="Arial" w:hAnsi="Arial" w:cs="Arial"/>
                <w:sz w:val="18"/>
                <w:szCs w:val="18"/>
              </w:rPr>
            </w:pPr>
          </w:p>
        </w:tc>
        <w:tc>
          <w:tcPr>
            <w:tcW w:w="4536" w:type="dxa"/>
          </w:tcPr>
          <w:p w:rsidR="00116293" w:rsidRDefault="00116293" w:rsidP="00670CD2">
            <w:pPr>
              <w:tabs>
                <w:tab w:val="center" w:pos="2160"/>
              </w:tabs>
              <w:rPr>
                <w:rFonts w:ascii="Arial" w:hAnsi="Arial" w:cs="Arial"/>
                <w:b/>
                <w:sz w:val="18"/>
                <w:szCs w:val="18"/>
              </w:rPr>
            </w:pPr>
            <w:r w:rsidRPr="0025606F">
              <w:rPr>
                <w:rFonts w:ascii="Arial" w:hAnsi="Arial" w:cs="Arial"/>
                <w:noProof/>
                <w:sz w:val="18"/>
                <w:szCs w:val="18"/>
              </w:rPr>
              <w:drawing>
                <wp:inline distT="0" distB="0" distL="0" distR="0">
                  <wp:extent cx="236220" cy="236220"/>
                  <wp:effectExtent l="19050" t="0" r="0" b="0"/>
                  <wp:docPr id="86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237744" cy="237744"/>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b/>
                <w:sz w:val="18"/>
                <w:szCs w:val="18"/>
              </w:rPr>
              <w:t>22.  100mm M14/19</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21130" cy="694775"/>
                  <wp:effectExtent l="19050" t="0" r="7620" b="0"/>
                  <wp:docPr id="86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srcRect/>
                          <a:stretch>
                            <a:fillRect/>
                          </a:stretch>
                        </pic:blipFill>
                        <pic:spPr bwMode="auto">
                          <a:xfrm>
                            <a:off x="0" y="0"/>
                            <a:ext cx="1421130" cy="694775"/>
                          </a:xfrm>
                          <a:prstGeom prst="rect">
                            <a:avLst/>
                          </a:prstGeom>
                          <a:noFill/>
                          <a:ln w="9525">
                            <a:noFill/>
                            <a:miter lim="800000"/>
                            <a:headEnd/>
                            <a:tailEnd/>
                          </a:ln>
                        </pic:spPr>
                      </pic:pic>
                    </a:graphicData>
                  </a:graphic>
                </wp:inline>
              </w:drawing>
            </w:r>
          </w:p>
          <w:p w:rsidR="00116293" w:rsidRPr="00ED63B2" w:rsidRDefault="00116293" w:rsidP="00670CD2">
            <w:pPr>
              <w:rPr>
                <w:rFonts w:ascii="Arial" w:hAnsi="Arial" w:cs="Arial"/>
                <w:sz w:val="18"/>
                <w:szCs w:val="18"/>
              </w:rPr>
            </w:pP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Pr>
                <w:rFonts w:ascii="Arial" w:hAnsi="Arial" w:cs="Arial"/>
                <w:b/>
                <w:sz w:val="18"/>
                <w:szCs w:val="18"/>
              </w:rPr>
              <w:lastRenderedPageBreak/>
              <w:t>23.  Brandt Medium Mortar</w:t>
            </w:r>
          </w:p>
          <w:p w:rsidR="00116293" w:rsidRDefault="00116293" w:rsidP="00116293">
            <w:pPr>
              <w:tabs>
                <w:tab w:val="center" w:pos="2160"/>
              </w:tabs>
              <w:rPr>
                <w:rFonts w:ascii="Arial" w:hAnsi="Arial" w:cs="Arial"/>
                <w:sz w:val="18"/>
                <w:szCs w:val="18"/>
              </w:rPr>
            </w:pPr>
            <w:r>
              <w:rPr>
                <w:rFonts w:ascii="Arial" w:hAnsi="Arial" w:cs="Arial"/>
                <w:noProof/>
                <w:sz w:val="18"/>
                <w:szCs w:val="18"/>
              </w:rPr>
              <w:drawing>
                <wp:inline distT="0" distB="0" distL="0" distR="0">
                  <wp:extent cx="1383030" cy="683832"/>
                  <wp:effectExtent l="19050" t="0" r="7620" b="0"/>
                  <wp:docPr id="88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p w:rsidR="00116293" w:rsidRDefault="00116293" w:rsidP="00116293">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B.  Belgium</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N.  Norway</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P.  Poland</w:t>
            </w:r>
          </w:p>
          <w:p w:rsidR="00116293" w:rsidRPr="00A05FD6" w:rsidRDefault="00116293" w:rsidP="00116293">
            <w:pPr>
              <w:tabs>
                <w:tab w:val="center" w:pos="2160"/>
              </w:tabs>
              <w:rPr>
                <w:rFonts w:ascii="Arial" w:hAnsi="Arial" w:cs="Arial"/>
                <w:sz w:val="18"/>
                <w:szCs w:val="18"/>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24.  37mm </w:t>
            </w:r>
            <w:proofErr w:type="spellStart"/>
            <w:r>
              <w:rPr>
                <w:rFonts w:ascii="Arial" w:hAnsi="Arial" w:cs="Arial"/>
                <w:b/>
                <w:sz w:val="18"/>
                <w:szCs w:val="18"/>
              </w:rPr>
              <w:t>Bofors</w:t>
            </w:r>
            <w:proofErr w:type="spellEnd"/>
            <w:r>
              <w:rPr>
                <w:rFonts w:ascii="Arial" w:hAnsi="Arial" w:cs="Arial"/>
                <w:b/>
                <w:sz w:val="18"/>
                <w:szCs w:val="18"/>
              </w:rPr>
              <w:t xml:space="preserve"> AT</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13510" cy="687123"/>
                  <wp:effectExtent l="19050" t="0" r="0" b="0"/>
                  <wp:docPr id="88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cstate="print"/>
                          <a:srcRect/>
                          <a:stretch>
                            <a:fillRect/>
                          </a:stretch>
                        </pic:blipFill>
                        <pic:spPr bwMode="auto">
                          <a:xfrm>
                            <a:off x="0" y="0"/>
                            <a:ext cx="1413510" cy="687123"/>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De.  Denmark</w:t>
            </w:r>
          </w:p>
          <w:p w:rsidR="00116293" w:rsidRPr="0025606F"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25.  3.7cm </w:t>
            </w:r>
            <w:proofErr w:type="spellStart"/>
            <w:r>
              <w:rPr>
                <w:rFonts w:ascii="Arial" w:hAnsi="Arial" w:cs="Arial"/>
                <w:b/>
                <w:sz w:val="18"/>
                <w:szCs w:val="18"/>
              </w:rPr>
              <w:t>PanzerabwehrKanone</w:t>
            </w:r>
            <w:proofErr w:type="spellEnd"/>
            <w:r>
              <w:rPr>
                <w:rFonts w:ascii="Arial" w:hAnsi="Arial" w:cs="Arial"/>
                <w:b/>
                <w:sz w:val="18"/>
                <w:szCs w:val="18"/>
              </w:rPr>
              <w:t xml:space="preserve"> 36</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60170" cy="668750"/>
                  <wp:effectExtent l="19050" t="0" r="0" b="0"/>
                  <wp:docPr id="88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cstate="print"/>
                          <a:srcRect/>
                          <a:stretch>
                            <a:fillRect/>
                          </a:stretch>
                        </pic:blipFill>
                        <pic:spPr bwMode="auto">
                          <a:xfrm>
                            <a:off x="0" y="0"/>
                            <a:ext cx="1360170" cy="668750"/>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Ne.  Netherlands</w:t>
            </w:r>
          </w:p>
          <w:p w:rsidR="00116293" w:rsidRPr="0025606F" w:rsidRDefault="00116293" w:rsidP="00670CD2">
            <w:pPr>
              <w:tabs>
                <w:tab w:val="center" w:pos="2160"/>
              </w:tabs>
              <w:rPr>
                <w:rFonts w:ascii="Arial Narrow" w:hAnsi="Arial Narrow" w:cs="Arial"/>
                <w:sz w:val="16"/>
                <w:szCs w:val="16"/>
              </w:rPr>
            </w:pPr>
            <w:r>
              <w:rPr>
                <w:rFonts w:ascii="Arial Narrow" w:hAnsi="Arial Narrow" w:cs="Arial"/>
                <w:sz w:val="16"/>
                <w:szCs w:val="16"/>
              </w:rPr>
              <w:t>Y.  Yugoslavia</w:t>
            </w: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Pr>
                <w:rFonts w:ascii="Arial" w:hAnsi="Arial" w:cs="Arial"/>
                <w:b/>
                <w:sz w:val="18"/>
                <w:szCs w:val="18"/>
              </w:rPr>
              <w:t xml:space="preserve">26.  </w:t>
            </w:r>
            <w:proofErr w:type="spellStart"/>
            <w:r>
              <w:rPr>
                <w:rFonts w:ascii="Arial" w:hAnsi="Arial" w:cs="Arial"/>
                <w:b/>
                <w:sz w:val="18"/>
                <w:szCs w:val="18"/>
              </w:rPr>
              <w:t>Bohler</w:t>
            </w:r>
            <w:proofErr w:type="spellEnd"/>
            <w:r>
              <w:rPr>
                <w:rFonts w:ascii="Arial" w:hAnsi="Arial" w:cs="Arial"/>
                <w:b/>
                <w:sz w:val="18"/>
                <w:szCs w:val="18"/>
              </w:rPr>
              <w:t xml:space="preserve"> M35 47mm</w:t>
            </w:r>
          </w:p>
          <w:p w:rsidR="00116293" w:rsidRDefault="00116293" w:rsidP="00116293">
            <w:pPr>
              <w:tabs>
                <w:tab w:val="center" w:pos="2160"/>
              </w:tabs>
              <w:rPr>
                <w:rFonts w:ascii="Arial" w:hAnsi="Arial" w:cs="Arial"/>
                <w:b/>
                <w:sz w:val="18"/>
                <w:szCs w:val="18"/>
              </w:rPr>
            </w:pPr>
            <w:r>
              <w:rPr>
                <w:rFonts w:ascii="Arial" w:hAnsi="Arial" w:cs="Arial"/>
                <w:b/>
                <w:noProof/>
                <w:sz w:val="18"/>
                <w:szCs w:val="18"/>
              </w:rPr>
              <w:drawing>
                <wp:inline distT="0" distB="0" distL="0" distR="0">
                  <wp:extent cx="1383030" cy="679990"/>
                  <wp:effectExtent l="19050" t="0" r="7620" b="0"/>
                  <wp:docPr id="89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8" cstate="print"/>
                          <a:srcRect/>
                          <a:stretch>
                            <a:fillRect/>
                          </a:stretch>
                        </pic:blipFill>
                        <pic:spPr bwMode="auto">
                          <a:xfrm>
                            <a:off x="0" y="0"/>
                            <a:ext cx="1383030" cy="679990"/>
                          </a:xfrm>
                          <a:prstGeom prst="rect">
                            <a:avLst/>
                          </a:prstGeom>
                          <a:noFill/>
                          <a:ln w="9525">
                            <a:noFill/>
                            <a:miter lim="800000"/>
                            <a:headEnd/>
                            <a:tailEnd/>
                          </a:ln>
                        </pic:spPr>
                      </pic:pic>
                    </a:graphicData>
                  </a:graphic>
                </wp:inline>
              </w:drawing>
            </w:r>
          </w:p>
          <w:p w:rsidR="00116293" w:rsidRDefault="00116293" w:rsidP="00116293">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Ne.  Netherlands</w:t>
            </w:r>
          </w:p>
          <w:p w:rsidR="00116293" w:rsidRPr="0025606F" w:rsidRDefault="00116293" w:rsidP="00116293">
            <w:pPr>
              <w:tabs>
                <w:tab w:val="center" w:pos="2160"/>
              </w:tabs>
              <w:rPr>
                <w:rFonts w:ascii="Arial Narrow" w:hAnsi="Arial Narrow" w:cs="Arial"/>
                <w:sz w:val="16"/>
                <w:szCs w:val="16"/>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27.  65mm wz.06</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80064"/>
                  <wp:effectExtent l="19050" t="0" r="0" b="0"/>
                  <wp:docPr id="9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cstate="print"/>
                          <a:srcRect/>
                          <a:stretch>
                            <a:fillRect/>
                          </a:stretch>
                        </pic:blipFill>
                        <pic:spPr bwMode="auto">
                          <a:xfrm>
                            <a:off x="0" y="0"/>
                            <a:ext cx="1375410" cy="680064"/>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p w:rsidR="00116293" w:rsidRPr="0025606F" w:rsidRDefault="00116293" w:rsidP="00670CD2">
            <w:pPr>
              <w:tabs>
                <w:tab w:val="center" w:pos="2160"/>
              </w:tabs>
              <w:rPr>
                <w:rFonts w:ascii="Arial" w:hAnsi="Arial" w:cs="Arial"/>
                <w:sz w:val="18"/>
                <w:szCs w:val="18"/>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28.  75mm </w:t>
            </w:r>
            <w:proofErr w:type="spellStart"/>
            <w:r>
              <w:rPr>
                <w:rFonts w:ascii="Arial" w:hAnsi="Arial" w:cs="Arial"/>
                <w:b/>
                <w:sz w:val="18"/>
                <w:szCs w:val="18"/>
              </w:rPr>
              <w:t>wz</w:t>
            </w:r>
            <w:proofErr w:type="spellEnd"/>
            <w:r>
              <w:rPr>
                <w:rFonts w:ascii="Arial" w:hAnsi="Arial" w:cs="Arial"/>
                <w:b/>
                <w:sz w:val="18"/>
                <w:szCs w:val="18"/>
              </w:rPr>
              <w:t>. 97</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90650" cy="679873"/>
                  <wp:effectExtent l="19050" t="0" r="0" b="0"/>
                  <wp:docPr id="90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0" cstate="print"/>
                          <a:srcRect/>
                          <a:stretch>
                            <a:fillRect/>
                          </a:stretch>
                        </pic:blipFill>
                        <pic:spPr bwMode="auto">
                          <a:xfrm>
                            <a:off x="0" y="0"/>
                            <a:ext cx="1390650" cy="679873"/>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N.  Norway</w:t>
            </w:r>
          </w:p>
          <w:p w:rsidR="00116293" w:rsidRPr="002717C6"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tc>
      </w:tr>
      <w:tr w:rsidR="00116293" w:rsidRPr="00ED63B2" w:rsidTr="002C75EB">
        <w:trPr>
          <w:trHeight w:val="2519"/>
        </w:trPr>
        <w:tc>
          <w:tcPr>
            <w:tcW w:w="4536" w:type="dxa"/>
          </w:tcPr>
          <w:p w:rsidR="00116293" w:rsidRDefault="00116293" w:rsidP="00116293">
            <w:pPr>
              <w:tabs>
                <w:tab w:val="center" w:pos="2160"/>
              </w:tabs>
              <w:rPr>
                <w:rFonts w:ascii="Arial" w:hAnsi="Arial" w:cs="Arial"/>
                <w:b/>
                <w:sz w:val="18"/>
                <w:szCs w:val="18"/>
              </w:rPr>
            </w:pPr>
            <w:r>
              <w:rPr>
                <w:rFonts w:ascii="Arial" w:hAnsi="Arial" w:cs="Arial"/>
                <w:b/>
                <w:sz w:val="18"/>
                <w:szCs w:val="18"/>
              </w:rPr>
              <w:t xml:space="preserve">29.  </w:t>
            </w:r>
            <w:proofErr w:type="spellStart"/>
            <w:r>
              <w:rPr>
                <w:rFonts w:ascii="Arial" w:hAnsi="Arial" w:cs="Arial"/>
                <w:b/>
                <w:sz w:val="18"/>
                <w:szCs w:val="18"/>
              </w:rPr>
              <w:t>Bofors</w:t>
            </w:r>
            <w:proofErr w:type="spellEnd"/>
            <w:r>
              <w:rPr>
                <w:rFonts w:ascii="Arial" w:hAnsi="Arial" w:cs="Arial"/>
                <w:b/>
                <w:sz w:val="18"/>
                <w:szCs w:val="18"/>
              </w:rPr>
              <w:t xml:space="preserve"> M34</w:t>
            </w:r>
          </w:p>
          <w:p w:rsidR="00116293" w:rsidRDefault="00116293" w:rsidP="00116293">
            <w:pPr>
              <w:tabs>
                <w:tab w:val="center" w:pos="2160"/>
              </w:tabs>
              <w:rPr>
                <w:rFonts w:ascii="Arial" w:hAnsi="Arial" w:cs="Arial"/>
                <w:b/>
                <w:sz w:val="18"/>
                <w:szCs w:val="18"/>
              </w:rPr>
            </w:pPr>
            <w:r>
              <w:rPr>
                <w:rFonts w:ascii="Arial" w:hAnsi="Arial" w:cs="Arial"/>
                <w:b/>
                <w:noProof/>
                <w:sz w:val="18"/>
                <w:szCs w:val="18"/>
              </w:rPr>
              <w:drawing>
                <wp:inline distT="0" distB="0" distL="0" distR="0">
                  <wp:extent cx="1383030" cy="672306"/>
                  <wp:effectExtent l="19050" t="0" r="7620" b="0"/>
                  <wp:docPr id="91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1" cstate="print"/>
                          <a:srcRect/>
                          <a:stretch>
                            <a:fillRect/>
                          </a:stretch>
                        </pic:blipFill>
                        <pic:spPr bwMode="auto">
                          <a:xfrm>
                            <a:off x="0" y="0"/>
                            <a:ext cx="1383030" cy="672306"/>
                          </a:xfrm>
                          <a:prstGeom prst="rect">
                            <a:avLst/>
                          </a:prstGeom>
                          <a:noFill/>
                          <a:ln w="9525">
                            <a:noFill/>
                            <a:miter lim="800000"/>
                            <a:headEnd/>
                            <a:tailEnd/>
                          </a:ln>
                        </pic:spPr>
                      </pic:pic>
                    </a:graphicData>
                  </a:graphic>
                </wp:inline>
              </w:drawing>
            </w:r>
          </w:p>
          <w:p w:rsidR="00116293" w:rsidRDefault="00116293" w:rsidP="00116293">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B.  Belgium</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116293">
            <w:pPr>
              <w:tabs>
                <w:tab w:val="center" w:pos="2160"/>
              </w:tabs>
              <w:rPr>
                <w:rFonts w:ascii="Arial Narrow" w:hAnsi="Arial Narrow" w:cs="Arial"/>
                <w:sz w:val="16"/>
                <w:szCs w:val="16"/>
              </w:rPr>
            </w:pPr>
            <w:r>
              <w:rPr>
                <w:rFonts w:ascii="Arial Narrow" w:hAnsi="Arial Narrow" w:cs="Arial"/>
                <w:sz w:val="16"/>
                <w:szCs w:val="16"/>
              </w:rPr>
              <w:t>Ne.  Netherlands</w:t>
            </w:r>
          </w:p>
          <w:p w:rsidR="00116293" w:rsidRPr="0025606F" w:rsidRDefault="00116293" w:rsidP="00116293">
            <w:pPr>
              <w:tabs>
                <w:tab w:val="center" w:pos="2160"/>
              </w:tabs>
              <w:rPr>
                <w:rFonts w:ascii="Arial" w:hAnsi="Arial" w:cs="Arial"/>
                <w:sz w:val="18"/>
                <w:szCs w:val="18"/>
              </w:rPr>
            </w:pPr>
            <w:r>
              <w:rPr>
                <w:rFonts w:ascii="Arial Narrow" w:hAnsi="Arial Narrow" w:cs="Arial"/>
                <w:sz w:val="16"/>
                <w:szCs w:val="16"/>
              </w:rPr>
              <w:t>N.  Norway</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30.  75M 19S</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75410" cy="672423"/>
                  <wp:effectExtent l="19050" t="0" r="0" b="0"/>
                  <wp:docPr id="91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cstate="print"/>
                          <a:srcRect/>
                          <a:stretch>
                            <a:fillRect/>
                          </a:stretch>
                        </pic:blipFill>
                        <pic:spPr bwMode="auto">
                          <a:xfrm>
                            <a:off x="0" y="0"/>
                            <a:ext cx="1375410" cy="672423"/>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sidRPr="007E40AF">
              <w:rPr>
                <w:rFonts w:ascii="Arial Narrow" w:hAnsi="Arial Narrow" w:cs="Arial"/>
                <w:sz w:val="16"/>
                <w:szCs w:val="16"/>
              </w:rPr>
              <w:t>A.  This weapon may be Animal Packed (G10)</w:t>
            </w:r>
            <w:r>
              <w:rPr>
                <w:rFonts w:ascii="Arial Narrow" w:hAnsi="Arial Narrow" w:cs="Arial"/>
                <w:sz w:val="16"/>
                <w:szCs w:val="16"/>
              </w:rPr>
              <w:t>.</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p w:rsidR="00116293" w:rsidRPr="0025606F" w:rsidRDefault="00116293" w:rsidP="00670CD2">
            <w:pPr>
              <w:tabs>
                <w:tab w:val="center" w:pos="2160"/>
              </w:tabs>
              <w:rPr>
                <w:rFonts w:ascii="Arial" w:hAnsi="Arial" w:cs="Arial"/>
                <w:sz w:val="18"/>
                <w:szCs w:val="18"/>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31.  C105 L 13S</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90650" cy="683736"/>
                  <wp:effectExtent l="19050" t="0" r="0" b="0"/>
                  <wp:docPr id="91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3" cstate="print"/>
                          <a:srcRect/>
                          <a:stretch>
                            <a:fillRect/>
                          </a:stretch>
                        </pic:blipFill>
                        <pic:spPr bwMode="auto">
                          <a:xfrm>
                            <a:off x="0" y="0"/>
                            <a:ext cx="1390650" cy="683736"/>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B.  Belgium</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p w:rsidR="00116293" w:rsidRPr="0025606F" w:rsidRDefault="00116293" w:rsidP="00670CD2">
            <w:pPr>
              <w:tabs>
                <w:tab w:val="center" w:pos="2160"/>
              </w:tabs>
              <w:rPr>
                <w:rFonts w:ascii="Arial" w:hAnsi="Arial" w:cs="Arial"/>
                <w:sz w:val="18"/>
                <w:szCs w:val="18"/>
              </w:rPr>
            </w:pPr>
            <w:r>
              <w:rPr>
                <w:rFonts w:ascii="Arial Narrow" w:hAnsi="Arial Narrow" w:cs="Arial"/>
                <w:sz w:val="16"/>
                <w:szCs w:val="16"/>
              </w:rPr>
              <w:t>Y.  Yugoslavia</w:t>
            </w:r>
          </w:p>
        </w:tc>
      </w:tr>
      <w:tr w:rsidR="00116293" w:rsidRPr="00ED63B2" w:rsidTr="002C75EB">
        <w:trPr>
          <w:trHeight w:val="2519"/>
        </w:trPr>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lastRenderedPageBreak/>
              <w:t xml:space="preserve">32.  120mm </w:t>
            </w:r>
            <w:proofErr w:type="spellStart"/>
            <w:r>
              <w:rPr>
                <w:rFonts w:ascii="Arial" w:hAnsi="Arial" w:cs="Arial"/>
                <w:b/>
                <w:sz w:val="18"/>
                <w:szCs w:val="18"/>
              </w:rPr>
              <w:t>wz</w:t>
            </w:r>
            <w:proofErr w:type="spellEnd"/>
            <w:r>
              <w:rPr>
                <w:rFonts w:ascii="Arial" w:hAnsi="Arial" w:cs="Arial"/>
                <w:b/>
                <w:sz w:val="18"/>
                <w:szCs w:val="18"/>
              </w:rPr>
              <w:t>. 09/31</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83030" cy="683832"/>
                  <wp:effectExtent l="19050" t="0" r="7620" b="0"/>
                  <wp:docPr id="92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N.  Norway</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p w:rsidR="00116293" w:rsidRDefault="00116293" w:rsidP="00670CD2">
            <w:pPr>
              <w:tabs>
                <w:tab w:val="center" w:pos="2160"/>
              </w:tabs>
              <w:rPr>
                <w:rFonts w:ascii="Arial" w:hAnsi="Arial" w:cs="Arial"/>
                <w:b/>
                <w:sz w:val="18"/>
                <w:szCs w:val="18"/>
              </w:rPr>
            </w:pP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33.  155mm Model 17 S</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13510" cy="671417"/>
                  <wp:effectExtent l="19050" t="0" r="0" b="0"/>
                  <wp:docPr id="92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cstate="print"/>
                          <a:srcRect/>
                          <a:stretch>
                            <a:fillRect/>
                          </a:stretch>
                        </pic:blipFill>
                        <pic:spPr bwMode="auto">
                          <a:xfrm>
                            <a:off x="0" y="0"/>
                            <a:ext cx="1413510" cy="671417"/>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B.  Belgium</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p w:rsidR="00116293" w:rsidRDefault="00116293" w:rsidP="00670CD2">
            <w:pPr>
              <w:tabs>
                <w:tab w:val="center" w:pos="2160"/>
              </w:tabs>
              <w:rPr>
                <w:rFonts w:ascii="Arial" w:hAnsi="Arial" w:cs="Arial"/>
                <w:b/>
                <w:sz w:val="18"/>
                <w:szCs w:val="18"/>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34.  </w:t>
            </w:r>
            <w:proofErr w:type="spellStart"/>
            <w:r>
              <w:rPr>
                <w:rFonts w:ascii="Arial" w:hAnsi="Arial" w:cs="Arial"/>
                <w:b/>
                <w:sz w:val="18"/>
                <w:szCs w:val="18"/>
              </w:rPr>
              <w:t>Mitrailleuse</w:t>
            </w:r>
            <w:proofErr w:type="spellEnd"/>
            <w:r>
              <w:rPr>
                <w:rFonts w:ascii="Arial" w:hAnsi="Arial" w:cs="Arial"/>
                <w:b/>
                <w:sz w:val="18"/>
                <w:szCs w:val="18"/>
              </w:rPr>
              <w:t xml:space="preserve"> de 13.2 CAJ </w:t>
            </w:r>
            <w:proofErr w:type="spellStart"/>
            <w:r>
              <w:rPr>
                <w:rFonts w:ascii="Arial" w:hAnsi="Arial" w:cs="Arial"/>
                <w:b/>
                <w:sz w:val="18"/>
                <w:szCs w:val="18"/>
              </w:rPr>
              <w:t>mle</w:t>
            </w:r>
            <w:proofErr w:type="spellEnd"/>
            <w:r>
              <w:rPr>
                <w:rFonts w:ascii="Arial" w:hAnsi="Arial" w:cs="Arial"/>
                <w:b/>
                <w:sz w:val="18"/>
                <w:szCs w:val="18"/>
              </w:rPr>
              <w:t xml:space="preserve"> 30</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63851" cy="670560"/>
                  <wp:effectExtent l="19050" t="0" r="7749" b="0"/>
                  <wp:docPr id="92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cstate="print"/>
                          <a:srcRect/>
                          <a:stretch>
                            <a:fillRect/>
                          </a:stretch>
                        </pic:blipFill>
                        <pic:spPr bwMode="auto">
                          <a:xfrm>
                            <a:off x="0" y="0"/>
                            <a:ext cx="1363851" cy="670560"/>
                          </a:xfrm>
                          <a:prstGeom prst="rect">
                            <a:avLst/>
                          </a:prstGeom>
                          <a:noFill/>
                          <a:ln w="9525">
                            <a:noFill/>
                            <a:miter lim="800000"/>
                            <a:headEnd/>
                            <a:tailEnd/>
                          </a:ln>
                        </pic:spPr>
                      </pic:pic>
                    </a:graphicData>
                  </a:graphic>
                </wp:inline>
              </w:drawing>
            </w:r>
          </w:p>
          <w:p w:rsidR="00116293" w:rsidRDefault="00116293" w:rsidP="00670CD2">
            <w:pPr>
              <w:rPr>
                <w:rFonts w:ascii="Garamond" w:hAnsi="Garamond"/>
                <w:sz w:val="16"/>
                <w:szCs w:val="16"/>
              </w:rPr>
            </w:pPr>
            <w:r w:rsidRPr="002717C6">
              <w:rPr>
                <w:rFonts w:ascii="Arial Narrow" w:hAnsi="Arial Narrow"/>
                <w:sz w:val="16"/>
                <w:szCs w:val="16"/>
              </w:rPr>
              <w:t>† Make 2 TK DRs when using the 12.7 column of the AP TK Table; only one DR (Firer's choice) is used.  Maximum range for TH purposes is 16 hexes</w:t>
            </w:r>
            <w:r>
              <w:rPr>
                <w:rFonts w:ascii="Garamond" w:hAnsi="Garamond"/>
                <w:sz w:val="16"/>
                <w:szCs w:val="16"/>
              </w:rPr>
              <w:t>.</w:t>
            </w:r>
          </w:p>
          <w:p w:rsidR="00116293" w:rsidRDefault="00116293" w:rsidP="00670CD2">
            <w:pPr>
              <w:rPr>
                <w:rFonts w:ascii="Arial" w:hAnsi="Arial" w:cs="Arial"/>
                <w:b/>
                <w:sz w:val="18"/>
                <w:szCs w:val="18"/>
              </w:rPr>
            </w:pPr>
            <w:r>
              <w:rPr>
                <w:rFonts w:ascii="Arial Narrow" w:hAnsi="Arial Narrow" w:cs="Times New Roman"/>
                <w:sz w:val="16"/>
                <w:szCs w:val="16"/>
              </w:rPr>
              <w:t xml:space="preserve">T.  As signified by "Tow NA" on the counter, this Gun cannot be towed.  However, it may be carried on a vehicle in the same manner as a 76-107 MTR (C10).  It is (un)loaded using the normal (un)hooking procedures </w:t>
            </w:r>
            <w:r w:rsidRPr="00164033">
              <w:rPr>
                <w:rFonts w:ascii="Arial Narrow" w:hAnsi="Arial Narrow" w:cs="Times New Roman"/>
                <w:i/>
                <w:sz w:val="16"/>
                <w:szCs w:val="16"/>
              </w:rPr>
              <w:t>[EXC:  The vehicle need not have a T#: ignore its T# if one is present],</w:t>
            </w:r>
            <w:r>
              <w:rPr>
                <w:rFonts w:ascii="Arial Narrow" w:hAnsi="Arial Narrow" w:cs="Times New Roman"/>
                <w:sz w:val="16"/>
                <w:szCs w:val="16"/>
              </w:rPr>
              <w:t xml:space="preserve"> and reduces that vehicle's PP capacity by 8PP while loaded.  Section C10 applies otherwise unchanged</w:t>
            </w:r>
          </w:p>
        </w:tc>
      </w:tr>
      <w:tr w:rsidR="00116293" w:rsidRPr="00ED63B2" w:rsidTr="002C75EB">
        <w:trPr>
          <w:trHeight w:val="2519"/>
        </w:trPr>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34.  </w:t>
            </w:r>
            <w:proofErr w:type="spellStart"/>
            <w:r>
              <w:rPr>
                <w:rFonts w:ascii="Arial" w:hAnsi="Arial" w:cs="Arial"/>
                <w:b/>
                <w:sz w:val="18"/>
                <w:szCs w:val="18"/>
              </w:rPr>
              <w:t>Mitrailleuse</w:t>
            </w:r>
            <w:proofErr w:type="spellEnd"/>
            <w:r>
              <w:rPr>
                <w:rFonts w:ascii="Arial" w:hAnsi="Arial" w:cs="Arial"/>
                <w:b/>
                <w:sz w:val="18"/>
                <w:szCs w:val="18"/>
              </w:rPr>
              <w:t xml:space="preserve"> de 13.2 CAJ </w:t>
            </w:r>
            <w:proofErr w:type="spellStart"/>
            <w:r>
              <w:rPr>
                <w:rFonts w:ascii="Arial" w:hAnsi="Arial" w:cs="Arial"/>
                <w:b/>
                <w:sz w:val="18"/>
                <w:szCs w:val="18"/>
              </w:rPr>
              <w:t>mle</w:t>
            </w:r>
            <w:proofErr w:type="spellEnd"/>
            <w:r>
              <w:rPr>
                <w:rFonts w:ascii="Arial" w:hAnsi="Arial" w:cs="Arial"/>
                <w:b/>
                <w:sz w:val="18"/>
                <w:szCs w:val="18"/>
              </w:rPr>
              <w:t xml:space="preserve"> 30</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B.  Belgium</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w:hAnsi="Arial" w:cs="Arial"/>
                <w:b/>
                <w:sz w:val="18"/>
                <w:szCs w:val="18"/>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35.  20mm </w:t>
            </w:r>
            <w:proofErr w:type="spellStart"/>
            <w:r>
              <w:rPr>
                <w:rFonts w:ascii="Arial" w:hAnsi="Arial" w:cs="Arial"/>
                <w:b/>
                <w:sz w:val="18"/>
                <w:szCs w:val="18"/>
              </w:rPr>
              <w:t>Oerlikon</w:t>
            </w:r>
            <w:proofErr w:type="spellEnd"/>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413510" cy="679270"/>
                  <wp:effectExtent l="19050" t="0" r="0" b="0"/>
                  <wp:docPr id="93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7" cstate="print"/>
                          <a:srcRect/>
                          <a:stretch>
                            <a:fillRect/>
                          </a:stretch>
                        </pic:blipFill>
                        <pic:spPr bwMode="auto">
                          <a:xfrm>
                            <a:off x="0" y="0"/>
                            <a:ext cx="1413510" cy="679270"/>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sz w:val="16"/>
                <w:szCs w:val="16"/>
              </w:rPr>
            </w:pPr>
            <w:r w:rsidRPr="00631910">
              <w:rPr>
                <w:rFonts w:ascii="Arial Narrow" w:hAnsi="Arial Narrow" w:cs="Arial"/>
                <w:sz w:val="16"/>
                <w:szCs w:val="16"/>
              </w:rPr>
              <w:t xml:space="preserve">C.  </w:t>
            </w:r>
            <w:r w:rsidRPr="00631910">
              <w:rPr>
                <w:rFonts w:ascii="Arial Narrow" w:hAnsi="Arial Narrow"/>
                <w:sz w:val="16"/>
                <w:szCs w:val="16"/>
              </w:rPr>
              <w:t>When using Limbered Fire, the Barrel length modification (C4.1) on the counter's LF side is used for To Hit purposes but the AP Basic To Kill # is still determined using the Caliber Size and Length printed on the unlimbered side.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Gr.  Greece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Ne.  Netherlands</w:t>
            </w:r>
          </w:p>
          <w:p w:rsidR="00116293" w:rsidRPr="00631910" w:rsidRDefault="00116293" w:rsidP="00670CD2">
            <w:pPr>
              <w:tabs>
                <w:tab w:val="center" w:pos="2160"/>
              </w:tabs>
              <w:rPr>
                <w:rFonts w:ascii="Arial Narrow" w:hAnsi="Arial Narrow" w:cs="Arial"/>
                <w:sz w:val="16"/>
                <w:szCs w:val="16"/>
              </w:rPr>
            </w:pPr>
            <w:r>
              <w:rPr>
                <w:rFonts w:ascii="Arial Narrow" w:hAnsi="Arial Narrow" w:cs="Arial"/>
                <w:sz w:val="16"/>
                <w:szCs w:val="16"/>
              </w:rPr>
              <w:t>Y.  Yugoslavia</w:t>
            </w:r>
          </w:p>
        </w:tc>
        <w:tc>
          <w:tcPr>
            <w:tcW w:w="4536" w:type="dxa"/>
          </w:tcPr>
          <w:p w:rsidR="00116293" w:rsidRDefault="00116293" w:rsidP="00670CD2">
            <w:pPr>
              <w:tabs>
                <w:tab w:val="center" w:pos="2160"/>
              </w:tabs>
              <w:rPr>
                <w:rFonts w:ascii="Arial" w:hAnsi="Arial" w:cs="Arial"/>
                <w:b/>
                <w:sz w:val="18"/>
                <w:szCs w:val="18"/>
              </w:rPr>
            </w:pPr>
            <w:r>
              <w:rPr>
                <w:rFonts w:ascii="Arial" w:hAnsi="Arial" w:cs="Arial"/>
                <w:b/>
                <w:sz w:val="18"/>
                <w:szCs w:val="18"/>
              </w:rPr>
              <w:t xml:space="preserve">36.  40mm </w:t>
            </w:r>
            <w:proofErr w:type="spellStart"/>
            <w:r>
              <w:rPr>
                <w:rFonts w:ascii="Arial" w:hAnsi="Arial" w:cs="Arial"/>
                <w:b/>
                <w:sz w:val="18"/>
                <w:szCs w:val="18"/>
              </w:rPr>
              <w:t>Bofors</w:t>
            </w:r>
            <w:proofErr w:type="spellEnd"/>
            <w:r>
              <w:rPr>
                <w:rFonts w:ascii="Arial" w:hAnsi="Arial" w:cs="Arial"/>
                <w:b/>
                <w:sz w:val="18"/>
                <w:szCs w:val="18"/>
              </w:rPr>
              <w:t xml:space="preserve"> AA</w:t>
            </w:r>
          </w:p>
          <w:p w:rsidR="00116293" w:rsidRDefault="00116293" w:rsidP="00670CD2">
            <w:pPr>
              <w:tabs>
                <w:tab w:val="center" w:pos="2160"/>
              </w:tabs>
              <w:rPr>
                <w:rFonts w:ascii="Arial" w:hAnsi="Arial" w:cs="Arial"/>
                <w:b/>
                <w:sz w:val="18"/>
                <w:szCs w:val="18"/>
              </w:rPr>
            </w:pPr>
            <w:r>
              <w:rPr>
                <w:rFonts w:ascii="Arial" w:hAnsi="Arial" w:cs="Arial"/>
                <w:b/>
                <w:noProof/>
                <w:sz w:val="18"/>
                <w:szCs w:val="18"/>
              </w:rPr>
              <w:drawing>
                <wp:inline distT="0" distB="0" distL="0" distR="0">
                  <wp:extent cx="1367790" cy="676296"/>
                  <wp:effectExtent l="19050" t="0" r="3810" b="0"/>
                  <wp:docPr id="93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8" cstate="print"/>
                          <a:srcRect/>
                          <a:stretch>
                            <a:fillRect/>
                          </a:stretch>
                        </pic:blipFill>
                        <pic:spPr bwMode="auto">
                          <a:xfrm>
                            <a:off x="0" y="0"/>
                            <a:ext cx="1367790" cy="676296"/>
                          </a:xfrm>
                          <a:prstGeom prst="rect">
                            <a:avLst/>
                          </a:prstGeom>
                          <a:noFill/>
                          <a:ln w="9525">
                            <a:noFill/>
                            <a:miter lim="800000"/>
                            <a:headEnd/>
                            <a:tailEnd/>
                          </a:ln>
                        </pic:spPr>
                      </pic:pic>
                    </a:graphicData>
                  </a:graphic>
                </wp:inline>
              </w:drawing>
            </w:r>
          </w:p>
          <w:p w:rsidR="00116293" w:rsidRDefault="00116293" w:rsidP="00670CD2">
            <w:pPr>
              <w:tabs>
                <w:tab w:val="center" w:pos="2160"/>
              </w:tabs>
              <w:rPr>
                <w:rFonts w:ascii="Arial Narrow" w:hAnsi="Arial Narrow"/>
                <w:sz w:val="16"/>
                <w:szCs w:val="16"/>
              </w:rPr>
            </w:pPr>
            <w:r w:rsidRPr="00631910">
              <w:rPr>
                <w:rFonts w:ascii="Arial Narrow" w:hAnsi="Arial Narrow" w:cs="Arial"/>
                <w:sz w:val="16"/>
                <w:szCs w:val="16"/>
              </w:rPr>
              <w:t xml:space="preserve">C.  </w:t>
            </w:r>
            <w:r w:rsidRPr="00631910">
              <w:rPr>
                <w:rFonts w:ascii="Arial Narrow" w:hAnsi="Arial Narrow"/>
                <w:sz w:val="16"/>
                <w:szCs w:val="16"/>
              </w:rPr>
              <w:t>When using Limbered Fire, the Barrel length modification (C4.1) on the counter's LF side is used for To Hit purposes but the AP Basic To Kill # is still determined using the Caliber Size and Length printed on the unlimbered side.</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B.  Belgium</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N.  Norway</w:t>
            </w:r>
          </w:p>
          <w:p w:rsidR="00116293" w:rsidRDefault="00116293" w:rsidP="00670CD2">
            <w:pPr>
              <w:tabs>
                <w:tab w:val="center" w:pos="2160"/>
              </w:tabs>
              <w:rPr>
                <w:rFonts w:ascii="Arial Narrow" w:hAnsi="Arial Narrow" w:cs="Arial"/>
                <w:sz w:val="16"/>
                <w:szCs w:val="16"/>
              </w:rPr>
            </w:pPr>
            <w:r>
              <w:rPr>
                <w:rFonts w:ascii="Arial Narrow" w:hAnsi="Arial Narrow" w:cs="Arial"/>
                <w:sz w:val="16"/>
                <w:szCs w:val="16"/>
              </w:rPr>
              <w:t>Ne.  Netherlands</w:t>
            </w:r>
          </w:p>
          <w:p w:rsidR="00116293" w:rsidRPr="00631910" w:rsidRDefault="00116293" w:rsidP="00670CD2">
            <w:pPr>
              <w:tabs>
                <w:tab w:val="center" w:pos="2160"/>
              </w:tabs>
              <w:rPr>
                <w:rFonts w:ascii="Arial Narrow" w:hAnsi="Arial Narrow" w:cs="Arial"/>
                <w:sz w:val="16"/>
                <w:szCs w:val="16"/>
              </w:rPr>
            </w:pPr>
            <w:r>
              <w:rPr>
                <w:rFonts w:ascii="Arial Narrow" w:hAnsi="Arial Narrow" w:cs="Arial"/>
                <w:sz w:val="16"/>
                <w:szCs w:val="16"/>
              </w:rPr>
              <w:t>P.  Poland</w:t>
            </w:r>
          </w:p>
        </w:tc>
      </w:tr>
    </w:tbl>
    <w:p w:rsidR="00606380" w:rsidRDefault="00606380"/>
    <w:sectPr w:rsidR="00606380" w:rsidSect="001373BF">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ao UI">
    <w:panose1 w:val="020B0502040204020203"/>
    <w:charset w:val="00"/>
    <w:family w:val="swiss"/>
    <w:pitch w:val="variable"/>
    <w:sig w:usb0="02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9E59A6"/>
    <w:multiLevelType w:val="hybridMultilevel"/>
    <w:tmpl w:val="EE50F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defaultTabStop w:val="720"/>
  <w:drawingGridHorizontalSpacing w:val="110"/>
  <w:displayHorizontalDrawingGridEvery w:val="2"/>
  <w:characterSpacingControl w:val="doNotCompress"/>
  <w:compat/>
  <w:rsids>
    <w:rsidRoot w:val="001373BF"/>
    <w:rsid w:val="000250B6"/>
    <w:rsid w:val="00047CB1"/>
    <w:rsid w:val="00056363"/>
    <w:rsid w:val="00066FB8"/>
    <w:rsid w:val="00091AD4"/>
    <w:rsid w:val="000939EA"/>
    <w:rsid w:val="000A0F08"/>
    <w:rsid w:val="000B4E58"/>
    <w:rsid w:val="000E5439"/>
    <w:rsid w:val="000F2AF2"/>
    <w:rsid w:val="00116293"/>
    <w:rsid w:val="00132E53"/>
    <w:rsid w:val="0013369C"/>
    <w:rsid w:val="001373BF"/>
    <w:rsid w:val="00150494"/>
    <w:rsid w:val="00157B78"/>
    <w:rsid w:val="0016410E"/>
    <w:rsid w:val="001A585C"/>
    <w:rsid w:val="001B3E99"/>
    <w:rsid w:val="001C77B3"/>
    <w:rsid w:val="001E0F3B"/>
    <w:rsid w:val="001F5116"/>
    <w:rsid w:val="00212C0B"/>
    <w:rsid w:val="00215BB8"/>
    <w:rsid w:val="002463A1"/>
    <w:rsid w:val="002524D9"/>
    <w:rsid w:val="0025606F"/>
    <w:rsid w:val="00266F6E"/>
    <w:rsid w:val="002717C6"/>
    <w:rsid w:val="002805E9"/>
    <w:rsid w:val="002905AB"/>
    <w:rsid w:val="002B497C"/>
    <w:rsid w:val="002C58DD"/>
    <w:rsid w:val="002C75EB"/>
    <w:rsid w:val="002E2D11"/>
    <w:rsid w:val="0033200C"/>
    <w:rsid w:val="00335769"/>
    <w:rsid w:val="00382AD7"/>
    <w:rsid w:val="00384B91"/>
    <w:rsid w:val="00386071"/>
    <w:rsid w:val="003934CB"/>
    <w:rsid w:val="003A3DB5"/>
    <w:rsid w:val="003A748B"/>
    <w:rsid w:val="003B728D"/>
    <w:rsid w:val="003C7B92"/>
    <w:rsid w:val="003E5EF6"/>
    <w:rsid w:val="003F7389"/>
    <w:rsid w:val="00410850"/>
    <w:rsid w:val="00414D1C"/>
    <w:rsid w:val="004367C1"/>
    <w:rsid w:val="00444003"/>
    <w:rsid w:val="00480737"/>
    <w:rsid w:val="004C139D"/>
    <w:rsid w:val="004C1BBB"/>
    <w:rsid w:val="004D1529"/>
    <w:rsid w:val="005046D6"/>
    <w:rsid w:val="005119CB"/>
    <w:rsid w:val="00520B89"/>
    <w:rsid w:val="005250F6"/>
    <w:rsid w:val="00550BA5"/>
    <w:rsid w:val="00560CFE"/>
    <w:rsid w:val="00582BDE"/>
    <w:rsid w:val="00591EFA"/>
    <w:rsid w:val="005C1DDE"/>
    <w:rsid w:val="005D6CAD"/>
    <w:rsid w:val="005F6B71"/>
    <w:rsid w:val="00601EFE"/>
    <w:rsid w:val="00606380"/>
    <w:rsid w:val="00606D14"/>
    <w:rsid w:val="00611272"/>
    <w:rsid w:val="00614599"/>
    <w:rsid w:val="0062733A"/>
    <w:rsid w:val="0063013C"/>
    <w:rsid w:val="00631910"/>
    <w:rsid w:val="006349B5"/>
    <w:rsid w:val="0064519F"/>
    <w:rsid w:val="0066037E"/>
    <w:rsid w:val="006661AC"/>
    <w:rsid w:val="006B345A"/>
    <w:rsid w:val="006B4F28"/>
    <w:rsid w:val="006D0694"/>
    <w:rsid w:val="006D507B"/>
    <w:rsid w:val="006E24D9"/>
    <w:rsid w:val="006E65A2"/>
    <w:rsid w:val="00713F17"/>
    <w:rsid w:val="00722228"/>
    <w:rsid w:val="007235D9"/>
    <w:rsid w:val="007409FC"/>
    <w:rsid w:val="00755289"/>
    <w:rsid w:val="00782189"/>
    <w:rsid w:val="0079020B"/>
    <w:rsid w:val="007A5349"/>
    <w:rsid w:val="007B68E6"/>
    <w:rsid w:val="007C0F18"/>
    <w:rsid w:val="007E132F"/>
    <w:rsid w:val="007E52A2"/>
    <w:rsid w:val="008002A9"/>
    <w:rsid w:val="00803591"/>
    <w:rsid w:val="00804D3D"/>
    <w:rsid w:val="008073E9"/>
    <w:rsid w:val="008241BC"/>
    <w:rsid w:val="00844A36"/>
    <w:rsid w:val="008606F5"/>
    <w:rsid w:val="00890295"/>
    <w:rsid w:val="008D17ED"/>
    <w:rsid w:val="008E0D54"/>
    <w:rsid w:val="009054C3"/>
    <w:rsid w:val="0090737D"/>
    <w:rsid w:val="009166CB"/>
    <w:rsid w:val="00955265"/>
    <w:rsid w:val="009642F6"/>
    <w:rsid w:val="00971924"/>
    <w:rsid w:val="009A3C8A"/>
    <w:rsid w:val="009D1912"/>
    <w:rsid w:val="009E5CA1"/>
    <w:rsid w:val="00A05FD6"/>
    <w:rsid w:val="00A07718"/>
    <w:rsid w:val="00A15143"/>
    <w:rsid w:val="00A1536E"/>
    <w:rsid w:val="00A478C1"/>
    <w:rsid w:val="00A52E93"/>
    <w:rsid w:val="00A55BC6"/>
    <w:rsid w:val="00A67ED2"/>
    <w:rsid w:val="00AC73B5"/>
    <w:rsid w:val="00AD074D"/>
    <w:rsid w:val="00B34E2F"/>
    <w:rsid w:val="00B352F0"/>
    <w:rsid w:val="00B74A6C"/>
    <w:rsid w:val="00B86557"/>
    <w:rsid w:val="00B93FB4"/>
    <w:rsid w:val="00BA638C"/>
    <w:rsid w:val="00BC028F"/>
    <w:rsid w:val="00C11518"/>
    <w:rsid w:val="00C1208A"/>
    <w:rsid w:val="00C22B9A"/>
    <w:rsid w:val="00C416DE"/>
    <w:rsid w:val="00C4778D"/>
    <w:rsid w:val="00C524BE"/>
    <w:rsid w:val="00C54084"/>
    <w:rsid w:val="00C80E2E"/>
    <w:rsid w:val="00C81575"/>
    <w:rsid w:val="00C90A47"/>
    <w:rsid w:val="00C9187F"/>
    <w:rsid w:val="00CB211E"/>
    <w:rsid w:val="00CC02C1"/>
    <w:rsid w:val="00CC3726"/>
    <w:rsid w:val="00CC4034"/>
    <w:rsid w:val="00CE5D58"/>
    <w:rsid w:val="00D34414"/>
    <w:rsid w:val="00D50B95"/>
    <w:rsid w:val="00D9704D"/>
    <w:rsid w:val="00DC2F40"/>
    <w:rsid w:val="00DF09D7"/>
    <w:rsid w:val="00E01C8F"/>
    <w:rsid w:val="00E10210"/>
    <w:rsid w:val="00E10C92"/>
    <w:rsid w:val="00E23E16"/>
    <w:rsid w:val="00E27AAB"/>
    <w:rsid w:val="00E30957"/>
    <w:rsid w:val="00E442A7"/>
    <w:rsid w:val="00E46371"/>
    <w:rsid w:val="00E673FA"/>
    <w:rsid w:val="00E729E6"/>
    <w:rsid w:val="00E81493"/>
    <w:rsid w:val="00EC4F38"/>
    <w:rsid w:val="00ED3F26"/>
    <w:rsid w:val="00ED63B2"/>
    <w:rsid w:val="00EE1F04"/>
    <w:rsid w:val="00EF59D8"/>
    <w:rsid w:val="00F0167F"/>
    <w:rsid w:val="00F1357A"/>
    <w:rsid w:val="00F52641"/>
    <w:rsid w:val="00F57B60"/>
    <w:rsid w:val="00F728C8"/>
    <w:rsid w:val="00F72964"/>
    <w:rsid w:val="00F83664"/>
    <w:rsid w:val="00F9625B"/>
    <w:rsid w:val="00FA0A17"/>
    <w:rsid w:val="00FE0E59"/>
    <w:rsid w:val="00FE3236"/>
    <w:rsid w:val="00FE349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638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73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373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73BF"/>
    <w:rPr>
      <w:rFonts w:ascii="Tahoma" w:hAnsi="Tahoma" w:cs="Tahoma"/>
      <w:sz w:val="16"/>
      <w:szCs w:val="16"/>
    </w:rPr>
  </w:style>
  <w:style w:type="paragraph" w:styleId="ListParagraph">
    <w:name w:val="List Paragraph"/>
    <w:basedOn w:val="Normal"/>
    <w:uiPriority w:val="34"/>
    <w:qFormat/>
    <w:rsid w:val="005250F6"/>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84" Type="http://schemas.openxmlformats.org/officeDocument/2006/relationships/image" Target="media/image79.png"/><Relationship Id="rId89" Type="http://schemas.openxmlformats.org/officeDocument/2006/relationships/image" Target="media/image84.png"/><Relationship Id="rId97" Type="http://schemas.openxmlformats.org/officeDocument/2006/relationships/image" Target="media/image92.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png"/><Relationship Id="rId87" Type="http://schemas.openxmlformats.org/officeDocument/2006/relationships/image" Target="media/image82.png"/><Relationship Id="rId5" Type="http://schemas.openxmlformats.org/officeDocument/2006/relationships/webSettings" Target="webSettings.xml"/><Relationship Id="rId61" Type="http://schemas.openxmlformats.org/officeDocument/2006/relationships/image" Target="media/image56.png"/><Relationship Id="rId82" Type="http://schemas.openxmlformats.org/officeDocument/2006/relationships/image" Target="media/image77.png"/><Relationship Id="rId90" Type="http://schemas.openxmlformats.org/officeDocument/2006/relationships/image" Target="media/image85.png"/><Relationship Id="rId95" Type="http://schemas.openxmlformats.org/officeDocument/2006/relationships/image" Target="media/image90.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100"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image" Target="media/image88.png"/><Relationship Id="rId98" Type="http://schemas.openxmlformats.org/officeDocument/2006/relationships/image" Target="media/image93.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BB2EE1-5254-41D3-80C2-847F2B466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953</TotalTime>
  <Pages>10</Pages>
  <Words>3041</Words>
  <Characters>17335</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13</cp:revision>
  <cp:lastPrinted>2015-06-21T19:11:00Z</cp:lastPrinted>
  <dcterms:created xsi:type="dcterms:W3CDTF">2015-06-21T22:52:00Z</dcterms:created>
  <dcterms:modified xsi:type="dcterms:W3CDTF">2015-07-18T22:10:00Z</dcterms:modified>
</cp:coreProperties>
</file>